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E0E6" w14:textId="08671F9A" w:rsidR="007E60B6" w:rsidRPr="007E60B6" w:rsidRDefault="007E60B6" w:rsidP="007E60B6">
      <w:pPr>
        <w:pStyle w:val="Heading1"/>
        <w:ind w:left="0"/>
      </w:pPr>
      <w:r>
        <w:t>Activity: Read the Fine Print</w:t>
      </w:r>
      <w:r w:rsidR="00E37FD6">
        <w:t xml:space="preserve"> II</w:t>
      </w:r>
    </w:p>
    <w:p w14:paraId="13DE0FDC" w14:textId="150129F2" w:rsidR="007E60B6" w:rsidRPr="00BF7870" w:rsidRDefault="007E60B6" w:rsidP="00BF7870">
      <w:pPr>
        <w:spacing w:before="215"/>
        <w:rPr>
          <w:rFonts w:ascii="Franklin Gothic Medium"/>
        </w:rPr>
      </w:pPr>
      <w:r>
        <w:rPr>
          <w:rFonts w:ascii="Franklin Gothic Medium"/>
        </w:rPr>
        <w:t>Directions:</w:t>
      </w:r>
    </w:p>
    <w:p w14:paraId="03478880" w14:textId="77777777" w:rsidR="007E60B6" w:rsidRDefault="007E60B6" w:rsidP="007E60B6">
      <w:pPr>
        <w:pStyle w:val="BodyText"/>
        <w:spacing w:before="6"/>
        <w:rPr>
          <w:sz w:val="20"/>
        </w:rPr>
      </w:pPr>
    </w:p>
    <w:p w14:paraId="6A4C513E" w14:textId="4D4D2F2F" w:rsidR="007E60B6" w:rsidRDefault="007E60B6" w:rsidP="00BF7870">
      <w:pPr>
        <w:pStyle w:val="ListParagraph"/>
        <w:tabs>
          <w:tab w:val="left" w:pos="1021"/>
        </w:tabs>
        <w:spacing w:line="271" w:lineRule="auto"/>
        <w:ind w:left="360" w:firstLine="0"/>
      </w:pPr>
      <w:r>
        <w:t>Aaron is grateful that his dad and agent walked him through what to do after his car was damaged in the parking lot. Read the sample policy provided to find out what to do to file a claim for that policy</w:t>
      </w:r>
      <w:r>
        <w:rPr>
          <w:spacing w:val="-19"/>
        </w:rPr>
        <w:t xml:space="preserve"> </w:t>
      </w:r>
      <w:r>
        <w:t>coverage.</w:t>
      </w:r>
    </w:p>
    <w:p w14:paraId="0CD5A0F4" w14:textId="77777777" w:rsidR="007E60B6" w:rsidRDefault="007E60B6" w:rsidP="007E60B6">
      <w:pPr>
        <w:pStyle w:val="BodyText"/>
        <w:spacing w:before="9"/>
        <w:rPr>
          <w:sz w:val="19"/>
        </w:rPr>
      </w:pPr>
    </w:p>
    <w:tbl>
      <w:tblPr>
        <w:tblW w:w="8822" w:type="dxa"/>
        <w:tblInd w:w="255" w:type="dxa"/>
        <w:tblBorders>
          <w:top w:val="single" w:sz="12" w:space="0" w:color="7E7E7E"/>
          <w:left w:val="single" w:sz="12" w:space="0" w:color="7E7E7E"/>
          <w:bottom w:val="single" w:sz="12" w:space="0" w:color="7E7E7E"/>
          <w:right w:val="single" w:sz="12" w:space="0" w:color="7E7E7E"/>
          <w:insideH w:val="single" w:sz="12" w:space="0" w:color="7E7E7E"/>
          <w:insideV w:val="single" w:sz="12" w:space="0" w:color="7E7E7E"/>
        </w:tblBorders>
        <w:tblLayout w:type="fixed"/>
        <w:tblCellMar>
          <w:left w:w="0" w:type="dxa"/>
          <w:right w:w="0" w:type="dxa"/>
        </w:tblCellMar>
        <w:tblLook w:val="01E0" w:firstRow="1" w:lastRow="1" w:firstColumn="1" w:lastColumn="1" w:noHBand="0" w:noVBand="0"/>
      </w:tblPr>
      <w:tblGrid>
        <w:gridCol w:w="2701"/>
        <w:gridCol w:w="6121"/>
      </w:tblGrid>
      <w:tr w:rsidR="007E60B6" w14:paraId="717F91B2" w14:textId="77777777" w:rsidTr="007E60B6">
        <w:trPr>
          <w:trHeight w:val="865"/>
        </w:trPr>
        <w:tc>
          <w:tcPr>
            <w:tcW w:w="2701" w:type="dxa"/>
            <w:tcBorders>
              <w:bottom w:val="single" w:sz="6" w:space="0" w:color="808080"/>
              <w:right w:val="single" w:sz="6" w:space="0" w:color="808080"/>
            </w:tcBorders>
          </w:tcPr>
          <w:p w14:paraId="7A8C6A8F" w14:textId="77777777" w:rsidR="007E60B6" w:rsidRDefault="007E60B6" w:rsidP="00496979">
            <w:pPr>
              <w:pStyle w:val="TableParagraph"/>
              <w:spacing w:before="9"/>
              <w:rPr>
                <w:sz w:val="26"/>
              </w:rPr>
            </w:pPr>
          </w:p>
          <w:p w14:paraId="77E0D972" w14:textId="77777777" w:rsidR="007E60B6" w:rsidRDefault="007E60B6" w:rsidP="00496979">
            <w:pPr>
              <w:pStyle w:val="TableParagraph"/>
              <w:ind w:left="107"/>
            </w:pPr>
            <w:r>
              <w:t>Type of policy</w:t>
            </w:r>
          </w:p>
        </w:tc>
        <w:tc>
          <w:tcPr>
            <w:tcW w:w="6121" w:type="dxa"/>
            <w:tcBorders>
              <w:left w:val="single" w:sz="6" w:space="0" w:color="808080"/>
              <w:bottom w:val="single" w:sz="6" w:space="0" w:color="808080"/>
            </w:tcBorders>
          </w:tcPr>
          <w:p w14:paraId="0802E107" w14:textId="2124D28F" w:rsidR="007E60B6" w:rsidRDefault="007E60B6" w:rsidP="00496979">
            <w:pPr>
              <w:pStyle w:val="TableParagraph"/>
              <w:spacing w:before="120"/>
              <w:ind w:left="144"/>
              <w:rPr>
                <w:rFonts w:ascii="Times New Roman"/>
                <w:sz w:val="20"/>
              </w:rPr>
            </w:pPr>
            <w:r w:rsidRPr="008A5BB9">
              <w:rPr>
                <w:rFonts w:eastAsia="Arial Unicode MS" w:cs="Arial Unicode MS"/>
              </w:rPr>
              <w:fldChar w:fldCharType="begin">
                <w:ffData>
                  <w:name w:val="Text1"/>
                  <w:enabled/>
                  <w:calcOnExit w:val="0"/>
                  <w:textInput/>
                </w:ffData>
              </w:fldChar>
            </w:r>
            <w:r w:rsidRPr="008A5BB9">
              <w:rPr>
                <w:rFonts w:eastAsia="Arial Unicode MS" w:cs="Arial Unicode MS"/>
              </w:rPr>
              <w:instrText xml:space="preserve"> FORMTEXT </w:instrText>
            </w:r>
            <w:r w:rsidRPr="008A5BB9">
              <w:rPr>
                <w:rFonts w:eastAsia="Arial Unicode MS" w:cs="Arial Unicode MS"/>
              </w:rPr>
            </w:r>
            <w:r w:rsidRPr="008A5BB9">
              <w:rPr>
                <w:rFonts w:eastAsia="Arial Unicode MS" w:cs="Arial Unicode MS"/>
              </w:rPr>
              <w:fldChar w:fldCharType="separate"/>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Pr="008A5BB9">
              <w:rPr>
                <w:rFonts w:eastAsia="Arial Unicode MS" w:cs="Arial Unicode MS"/>
              </w:rPr>
              <w:fldChar w:fldCharType="end"/>
            </w:r>
          </w:p>
        </w:tc>
      </w:tr>
      <w:tr w:rsidR="007E60B6" w14:paraId="7CC1CC66" w14:textId="77777777" w:rsidTr="007E60B6">
        <w:trPr>
          <w:trHeight w:val="863"/>
        </w:trPr>
        <w:tc>
          <w:tcPr>
            <w:tcW w:w="2701" w:type="dxa"/>
            <w:tcBorders>
              <w:top w:val="single" w:sz="6" w:space="0" w:color="808080"/>
              <w:bottom w:val="single" w:sz="6" w:space="0" w:color="808080"/>
              <w:right w:val="single" w:sz="6" w:space="0" w:color="808080"/>
            </w:tcBorders>
          </w:tcPr>
          <w:p w14:paraId="460556CB" w14:textId="77777777" w:rsidR="007E60B6" w:rsidRDefault="007E60B6" w:rsidP="00496979">
            <w:pPr>
              <w:pStyle w:val="TableParagraph"/>
              <w:spacing w:before="160" w:line="271" w:lineRule="auto"/>
              <w:ind w:left="107" w:right="595"/>
            </w:pPr>
            <w:r>
              <w:t>Requirements to be eligible to file a claim</w:t>
            </w:r>
          </w:p>
        </w:tc>
        <w:tc>
          <w:tcPr>
            <w:tcW w:w="6121" w:type="dxa"/>
            <w:tcBorders>
              <w:top w:val="single" w:sz="6" w:space="0" w:color="808080"/>
              <w:left w:val="single" w:sz="6" w:space="0" w:color="808080"/>
              <w:bottom w:val="single" w:sz="6" w:space="0" w:color="808080"/>
            </w:tcBorders>
          </w:tcPr>
          <w:p w14:paraId="55DF90C6" w14:textId="6A4AC70B" w:rsidR="007E60B6" w:rsidRDefault="007E60B6" w:rsidP="00496979">
            <w:pPr>
              <w:pStyle w:val="TableParagraph"/>
              <w:spacing w:before="120"/>
              <w:ind w:left="144"/>
              <w:rPr>
                <w:rFonts w:ascii="Times New Roman"/>
                <w:sz w:val="20"/>
              </w:rPr>
            </w:pPr>
            <w:r w:rsidRPr="008A5BB9">
              <w:rPr>
                <w:rFonts w:eastAsia="Arial Unicode MS" w:cs="Arial Unicode MS"/>
              </w:rPr>
              <w:fldChar w:fldCharType="begin">
                <w:ffData>
                  <w:name w:val="Text1"/>
                  <w:enabled/>
                  <w:calcOnExit w:val="0"/>
                  <w:textInput/>
                </w:ffData>
              </w:fldChar>
            </w:r>
            <w:r w:rsidRPr="008A5BB9">
              <w:rPr>
                <w:rFonts w:eastAsia="Arial Unicode MS" w:cs="Arial Unicode MS"/>
              </w:rPr>
              <w:instrText xml:space="preserve"> FORMTEXT </w:instrText>
            </w:r>
            <w:r w:rsidRPr="008A5BB9">
              <w:rPr>
                <w:rFonts w:eastAsia="Arial Unicode MS" w:cs="Arial Unicode MS"/>
              </w:rPr>
            </w:r>
            <w:r w:rsidRPr="008A5BB9">
              <w:rPr>
                <w:rFonts w:eastAsia="Arial Unicode MS" w:cs="Arial Unicode MS"/>
              </w:rPr>
              <w:fldChar w:fldCharType="separate"/>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Pr="008A5BB9">
              <w:rPr>
                <w:rFonts w:eastAsia="Arial Unicode MS" w:cs="Arial Unicode MS"/>
              </w:rPr>
              <w:fldChar w:fldCharType="end"/>
            </w:r>
          </w:p>
        </w:tc>
      </w:tr>
      <w:tr w:rsidR="007E60B6" w14:paraId="3C73584C" w14:textId="77777777" w:rsidTr="007E60B6">
        <w:trPr>
          <w:trHeight w:val="863"/>
        </w:trPr>
        <w:tc>
          <w:tcPr>
            <w:tcW w:w="2701" w:type="dxa"/>
            <w:tcBorders>
              <w:top w:val="single" w:sz="6" w:space="0" w:color="808080"/>
              <w:bottom w:val="single" w:sz="6" w:space="0" w:color="808080"/>
              <w:right w:val="single" w:sz="6" w:space="0" w:color="808080"/>
            </w:tcBorders>
          </w:tcPr>
          <w:p w14:paraId="31CB6868" w14:textId="77777777" w:rsidR="007E60B6" w:rsidRDefault="007E60B6" w:rsidP="00496979">
            <w:pPr>
              <w:pStyle w:val="TableParagraph"/>
              <w:spacing w:before="7"/>
              <w:rPr>
                <w:sz w:val="26"/>
              </w:rPr>
            </w:pPr>
          </w:p>
          <w:p w14:paraId="6371214A" w14:textId="77777777" w:rsidR="007E60B6" w:rsidRDefault="007E60B6" w:rsidP="00496979">
            <w:pPr>
              <w:pStyle w:val="TableParagraph"/>
              <w:ind w:left="107"/>
            </w:pPr>
            <w:r>
              <w:t>Steps to file a claim</w:t>
            </w:r>
          </w:p>
        </w:tc>
        <w:tc>
          <w:tcPr>
            <w:tcW w:w="6121" w:type="dxa"/>
            <w:tcBorders>
              <w:top w:val="single" w:sz="6" w:space="0" w:color="808080"/>
              <w:left w:val="single" w:sz="6" w:space="0" w:color="808080"/>
              <w:bottom w:val="single" w:sz="6" w:space="0" w:color="808080"/>
            </w:tcBorders>
          </w:tcPr>
          <w:p w14:paraId="061706FA" w14:textId="3C8F9B83" w:rsidR="007E60B6" w:rsidRDefault="007E60B6" w:rsidP="00496979">
            <w:pPr>
              <w:pStyle w:val="TableParagraph"/>
              <w:spacing w:before="120"/>
              <w:ind w:left="144"/>
              <w:rPr>
                <w:rFonts w:ascii="Times New Roman"/>
                <w:sz w:val="20"/>
              </w:rPr>
            </w:pPr>
            <w:r w:rsidRPr="008A5BB9">
              <w:rPr>
                <w:rFonts w:eastAsia="Arial Unicode MS" w:cs="Arial Unicode MS"/>
              </w:rPr>
              <w:fldChar w:fldCharType="begin">
                <w:ffData>
                  <w:name w:val="Text1"/>
                  <w:enabled/>
                  <w:calcOnExit w:val="0"/>
                  <w:textInput/>
                </w:ffData>
              </w:fldChar>
            </w:r>
            <w:r w:rsidRPr="008A5BB9">
              <w:rPr>
                <w:rFonts w:eastAsia="Arial Unicode MS" w:cs="Arial Unicode MS"/>
              </w:rPr>
              <w:instrText xml:space="preserve"> FORMTEXT </w:instrText>
            </w:r>
            <w:r w:rsidRPr="008A5BB9">
              <w:rPr>
                <w:rFonts w:eastAsia="Arial Unicode MS" w:cs="Arial Unicode MS"/>
              </w:rPr>
            </w:r>
            <w:r w:rsidRPr="008A5BB9">
              <w:rPr>
                <w:rFonts w:eastAsia="Arial Unicode MS" w:cs="Arial Unicode MS"/>
              </w:rPr>
              <w:fldChar w:fldCharType="separate"/>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Pr="008A5BB9">
              <w:rPr>
                <w:rFonts w:eastAsia="Arial Unicode MS" w:cs="Arial Unicode MS"/>
              </w:rPr>
              <w:fldChar w:fldCharType="end"/>
            </w:r>
          </w:p>
        </w:tc>
      </w:tr>
      <w:tr w:rsidR="007E60B6" w14:paraId="780D5515" w14:textId="77777777" w:rsidTr="007E60B6">
        <w:trPr>
          <w:trHeight w:val="865"/>
        </w:trPr>
        <w:tc>
          <w:tcPr>
            <w:tcW w:w="2701" w:type="dxa"/>
            <w:tcBorders>
              <w:top w:val="single" w:sz="6" w:space="0" w:color="808080"/>
              <w:right w:val="single" w:sz="6" w:space="0" w:color="808080"/>
            </w:tcBorders>
          </w:tcPr>
          <w:p w14:paraId="300F2D48" w14:textId="77777777" w:rsidR="007E60B6" w:rsidRDefault="007E60B6" w:rsidP="00496979">
            <w:pPr>
              <w:pStyle w:val="TableParagraph"/>
              <w:spacing w:before="163" w:line="271" w:lineRule="auto"/>
              <w:ind w:left="107" w:right="163"/>
            </w:pPr>
            <w:r>
              <w:t>Time limit to file the claim (if any)</w:t>
            </w:r>
          </w:p>
        </w:tc>
        <w:tc>
          <w:tcPr>
            <w:tcW w:w="6121" w:type="dxa"/>
            <w:tcBorders>
              <w:top w:val="single" w:sz="6" w:space="0" w:color="808080"/>
              <w:left w:val="single" w:sz="6" w:space="0" w:color="808080"/>
            </w:tcBorders>
          </w:tcPr>
          <w:p w14:paraId="5148FC8C" w14:textId="0069E37B" w:rsidR="007E60B6" w:rsidRDefault="007E60B6" w:rsidP="00496979">
            <w:pPr>
              <w:pStyle w:val="TableParagraph"/>
              <w:spacing w:before="120"/>
              <w:ind w:left="144"/>
              <w:rPr>
                <w:rFonts w:ascii="Times New Roman"/>
                <w:sz w:val="20"/>
              </w:rPr>
            </w:pPr>
            <w:r w:rsidRPr="008A5BB9">
              <w:rPr>
                <w:rFonts w:eastAsia="Arial Unicode MS" w:cs="Arial Unicode MS"/>
              </w:rPr>
              <w:fldChar w:fldCharType="begin">
                <w:ffData>
                  <w:name w:val="Text1"/>
                  <w:enabled/>
                  <w:calcOnExit w:val="0"/>
                  <w:textInput/>
                </w:ffData>
              </w:fldChar>
            </w:r>
            <w:r w:rsidRPr="008A5BB9">
              <w:rPr>
                <w:rFonts w:eastAsia="Arial Unicode MS" w:cs="Arial Unicode MS"/>
              </w:rPr>
              <w:instrText xml:space="preserve"> FORMTEXT </w:instrText>
            </w:r>
            <w:r w:rsidRPr="008A5BB9">
              <w:rPr>
                <w:rFonts w:eastAsia="Arial Unicode MS" w:cs="Arial Unicode MS"/>
              </w:rPr>
            </w:r>
            <w:r w:rsidRPr="008A5BB9">
              <w:rPr>
                <w:rFonts w:eastAsia="Arial Unicode MS" w:cs="Arial Unicode MS"/>
              </w:rPr>
              <w:fldChar w:fldCharType="separate"/>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00E37FD6">
              <w:rPr>
                <w:rFonts w:eastAsia="Arial Unicode MS" w:cs="Arial Unicode MS"/>
                <w:noProof/>
              </w:rPr>
              <w:t> </w:t>
            </w:r>
            <w:r w:rsidRPr="008A5BB9">
              <w:rPr>
                <w:rFonts w:eastAsia="Arial Unicode MS" w:cs="Arial Unicode MS"/>
              </w:rPr>
              <w:fldChar w:fldCharType="end"/>
            </w:r>
          </w:p>
        </w:tc>
      </w:tr>
    </w:tbl>
    <w:p w14:paraId="6E5FA447" w14:textId="77777777" w:rsidR="009704DD" w:rsidRDefault="009704DD"/>
    <w:sectPr w:rsidR="009704DD" w:rsidSect="004A73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3086" w14:textId="77777777" w:rsidR="00A46207" w:rsidRDefault="00A46207">
      <w:r>
        <w:separator/>
      </w:r>
    </w:p>
  </w:endnote>
  <w:endnote w:type="continuationSeparator" w:id="0">
    <w:p w14:paraId="65B3E4D7" w14:textId="77777777" w:rsidR="00A46207" w:rsidRDefault="00A4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8370" w14:textId="77777777" w:rsidR="004D2C69" w:rsidRDefault="00A4620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077E" w14:textId="77777777" w:rsidR="00A46207" w:rsidRDefault="00A46207">
      <w:r>
        <w:separator/>
      </w:r>
    </w:p>
  </w:footnote>
  <w:footnote w:type="continuationSeparator" w:id="0">
    <w:p w14:paraId="1EE5EC20" w14:textId="77777777" w:rsidR="00A46207" w:rsidRDefault="00A46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75055"/>
    <w:multiLevelType w:val="hybridMultilevel"/>
    <w:tmpl w:val="2DA81250"/>
    <w:lvl w:ilvl="0" w:tplc="09D69AF0">
      <w:start w:val="1"/>
      <w:numFmt w:val="upperLetter"/>
      <w:lvlText w:val="%1."/>
      <w:lvlJc w:val="left"/>
      <w:pPr>
        <w:ind w:left="1020" w:hanging="360"/>
        <w:jc w:val="left"/>
      </w:pPr>
      <w:rPr>
        <w:rFonts w:ascii="Franklin Gothic Book" w:eastAsia="Franklin Gothic Book" w:hAnsi="Franklin Gothic Book" w:cs="Franklin Gothic Book" w:hint="default"/>
        <w:spacing w:val="-1"/>
        <w:w w:val="100"/>
        <w:sz w:val="22"/>
        <w:szCs w:val="22"/>
      </w:rPr>
    </w:lvl>
    <w:lvl w:ilvl="1" w:tplc="590813CC">
      <w:numFmt w:val="bullet"/>
      <w:lvlText w:val="•"/>
      <w:lvlJc w:val="left"/>
      <w:pPr>
        <w:ind w:left="1988" w:hanging="360"/>
      </w:pPr>
      <w:rPr>
        <w:rFonts w:hint="default"/>
      </w:rPr>
    </w:lvl>
    <w:lvl w:ilvl="2" w:tplc="FA202236">
      <w:numFmt w:val="bullet"/>
      <w:lvlText w:val="•"/>
      <w:lvlJc w:val="left"/>
      <w:pPr>
        <w:ind w:left="2956" w:hanging="360"/>
      </w:pPr>
      <w:rPr>
        <w:rFonts w:hint="default"/>
      </w:rPr>
    </w:lvl>
    <w:lvl w:ilvl="3" w:tplc="B3788564">
      <w:numFmt w:val="bullet"/>
      <w:lvlText w:val="•"/>
      <w:lvlJc w:val="left"/>
      <w:pPr>
        <w:ind w:left="3924" w:hanging="360"/>
      </w:pPr>
      <w:rPr>
        <w:rFonts w:hint="default"/>
      </w:rPr>
    </w:lvl>
    <w:lvl w:ilvl="4" w:tplc="F5C63516">
      <w:numFmt w:val="bullet"/>
      <w:lvlText w:val="•"/>
      <w:lvlJc w:val="left"/>
      <w:pPr>
        <w:ind w:left="4892" w:hanging="360"/>
      </w:pPr>
      <w:rPr>
        <w:rFonts w:hint="default"/>
      </w:rPr>
    </w:lvl>
    <w:lvl w:ilvl="5" w:tplc="DDE67D5E">
      <w:numFmt w:val="bullet"/>
      <w:lvlText w:val="•"/>
      <w:lvlJc w:val="left"/>
      <w:pPr>
        <w:ind w:left="5860" w:hanging="360"/>
      </w:pPr>
      <w:rPr>
        <w:rFonts w:hint="default"/>
      </w:rPr>
    </w:lvl>
    <w:lvl w:ilvl="6" w:tplc="EA5ED124">
      <w:numFmt w:val="bullet"/>
      <w:lvlText w:val="•"/>
      <w:lvlJc w:val="left"/>
      <w:pPr>
        <w:ind w:left="6828" w:hanging="360"/>
      </w:pPr>
      <w:rPr>
        <w:rFonts w:hint="default"/>
      </w:rPr>
    </w:lvl>
    <w:lvl w:ilvl="7" w:tplc="DE922DDE">
      <w:numFmt w:val="bullet"/>
      <w:lvlText w:val="•"/>
      <w:lvlJc w:val="left"/>
      <w:pPr>
        <w:ind w:left="7796" w:hanging="360"/>
      </w:pPr>
      <w:rPr>
        <w:rFonts w:hint="default"/>
      </w:rPr>
    </w:lvl>
    <w:lvl w:ilvl="8" w:tplc="220EFCD6">
      <w:numFmt w:val="bullet"/>
      <w:lvlText w:val="•"/>
      <w:lvlJc w:val="left"/>
      <w:pPr>
        <w:ind w:left="87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removePersonalInformation/>
  <w:removeDateAndTime/>
  <w:proofState w:spelling="clean" w:grammar="clean"/>
  <w:documentProtection w:edit="forms" w:enforcement="1" w:cryptProviderType="rsaAES" w:cryptAlgorithmClass="hash" w:cryptAlgorithmType="typeAny" w:cryptAlgorithmSid="14" w:cryptSpinCount="100000" w:hash="thS1PjuoICVRzMCA0ETDqxD4HoymNUJJVBjTWD3qmz2m5/Zc2jtZ9y9veKsYEFf1FOcNqQ0culqyemThx7krAw==" w:salt="pem03tki6T39k6LEvOOl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B6"/>
    <w:rsid w:val="004A73B0"/>
    <w:rsid w:val="007E60B6"/>
    <w:rsid w:val="009704DD"/>
    <w:rsid w:val="00A46207"/>
    <w:rsid w:val="00BF7870"/>
    <w:rsid w:val="00E3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F1C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B6"/>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7E60B6"/>
    <w:pPr>
      <w:spacing w:before="76"/>
      <w:ind w:left="660"/>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7E60B6"/>
    <w:pPr>
      <w:spacing w:before="100"/>
      <w:ind w:left="660"/>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0B6"/>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7E60B6"/>
    <w:rPr>
      <w:rFonts w:ascii="Arial Narrow" w:eastAsia="Arial Narrow" w:hAnsi="Arial Narrow" w:cs="Arial Narrow"/>
      <w:b/>
      <w:bCs/>
      <w:sz w:val="28"/>
      <w:szCs w:val="28"/>
    </w:rPr>
  </w:style>
  <w:style w:type="paragraph" w:styleId="BodyText">
    <w:name w:val="Body Text"/>
    <w:basedOn w:val="Normal"/>
    <w:link w:val="BodyTextChar"/>
    <w:uiPriority w:val="1"/>
    <w:qFormat/>
    <w:rsid w:val="007E60B6"/>
    <w:rPr>
      <w:sz w:val="21"/>
      <w:szCs w:val="21"/>
    </w:rPr>
  </w:style>
  <w:style w:type="character" w:customStyle="1" w:styleId="BodyTextChar">
    <w:name w:val="Body Text Char"/>
    <w:basedOn w:val="DefaultParagraphFont"/>
    <w:link w:val="BodyText"/>
    <w:uiPriority w:val="1"/>
    <w:rsid w:val="007E60B6"/>
    <w:rPr>
      <w:rFonts w:ascii="Franklin Gothic Book" w:eastAsia="Franklin Gothic Book" w:hAnsi="Franklin Gothic Book" w:cs="Franklin Gothic Book"/>
      <w:sz w:val="21"/>
      <w:szCs w:val="21"/>
    </w:rPr>
  </w:style>
  <w:style w:type="paragraph" w:styleId="ListParagraph">
    <w:name w:val="List Paragraph"/>
    <w:basedOn w:val="Normal"/>
    <w:uiPriority w:val="1"/>
    <w:qFormat/>
    <w:rsid w:val="007E60B6"/>
    <w:pPr>
      <w:ind w:left="1020" w:hanging="361"/>
    </w:pPr>
  </w:style>
  <w:style w:type="paragraph" w:customStyle="1" w:styleId="TableParagraph">
    <w:name w:val="Table Paragraph"/>
    <w:basedOn w:val="Normal"/>
    <w:uiPriority w:val="1"/>
    <w:qFormat/>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2022-03-03T16:42:00Z</dcterms:created>
  <dcterms:modified xsi:type="dcterms:W3CDTF">2022-03-03T16:44:00Z</dcterms:modified>
</cp:coreProperties>
</file>