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6D8" w14:textId="125F70A0" w:rsidR="00154053" w:rsidRDefault="001B2683" w:rsidP="001B2683">
      <w:pPr>
        <w:spacing w:before="77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>Activity</w:t>
      </w:r>
      <w:r w:rsidR="00154053">
        <w:rPr>
          <w:rFonts w:ascii="Arial Narrow"/>
          <w:b/>
          <w:sz w:val="32"/>
        </w:rPr>
        <w:t>: Which is Best for Me?</w:t>
      </w:r>
    </w:p>
    <w:p w14:paraId="455A3BBD" w14:textId="77777777" w:rsidR="00154053" w:rsidRDefault="00154053" w:rsidP="001B2683">
      <w:pPr>
        <w:pStyle w:val="BodyText"/>
        <w:spacing w:before="6"/>
        <w:rPr>
          <w:rFonts w:ascii="Arial Narrow"/>
          <w:b/>
          <w:sz w:val="28"/>
        </w:rPr>
      </w:pPr>
    </w:p>
    <w:p w14:paraId="153C4D23" w14:textId="39526B66" w:rsidR="00154053" w:rsidRDefault="00154053" w:rsidP="001B2683">
      <w:pPr>
        <w:spacing w:line="273" w:lineRule="auto"/>
      </w:pPr>
      <w:r>
        <w:rPr>
          <w:sz w:val="21"/>
        </w:rPr>
        <w:t xml:space="preserve">For this </w:t>
      </w:r>
      <w:r w:rsidR="001B2683">
        <w:rPr>
          <w:sz w:val="21"/>
        </w:rPr>
        <w:t>activity</w:t>
      </w:r>
      <w:r>
        <w:rPr>
          <w:sz w:val="21"/>
        </w:rPr>
        <w:t xml:space="preserve">, use what you have learned in </w:t>
      </w:r>
      <w:r w:rsidR="001B2683">
        <w:rPr>
          <w:sz w:val="21"/>
        </w:rPr>
        <w:t xml:space="preserve">the </w:t>
      </w:r>
      <w:r>
        <w:rPr>
          <w:rFonts w:ascii="Franklin Gothic Medium"/>
          <w:sz w:val="21"/>
        </w:rPr>
        <w:t xml:space="preserve">Lesson: Decisions </w:t>
      </w:r>
      <w:r>
        <w:rPr>
          <w:sz w:val="21"/>
        </w:rPr>
        <w:t xml:space="preserve">and </w:t>
      </w:r>
      <w:r w:rsidR="001B2683">
        <w:rPr>
          <w:sz w:val="21"/>
        </w:rPr>
        <w:t xml:space="preserve">the </w:t>
      </w:r>
      <w:r>
        <w:rPr>
          <w:rFonts w:ascii="Franklin Gothic Medium"/>
          <w:sz w:val="21"/>
        </w:rPr>
        <w:t xml:space="preserve">Lesson: Financial Service Providers </w:t>
      </w:r>
      <w:r>
        <w:rPr>
          <w:sz w:val="21"/>
        </w:rPr>
        <w:t xml:space="preserve">to make a thoughtful decision about working with at least one financial provider for your banking needs. </w:t>
      </w:r>
      <w:r>
        <w:t>Specifically, use the DECIDE model to select a financial institution with services that are right for you. Make sure to review the required criteria as you are comparing options.</w:t>
      </w:r>
    </w:p>
    <w:p w14:paraId="4567F9BA" w14:textId="77777777" w:rsidR="00154053" w:rsidRDefault="00154053" w:rsidP="001B2683">
      <w:pPr>
        <w:pStyle w:val="BodyText"/>
        <w:spacing w:before="1"/>
        <w:rPr>
          <w:sz w:val="32"/>
        </w:rPr>
      </w:pPr>
    </w:p>
    <w:p w14:paraId="40E42F62" w14:textId="77777777" w:rsidR="00154053" w:rsidRDefault="00154053" w:rsidP="001B2683">
      <w:pPr>
        <w:pStyle w:val="BodyText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0CFAA223" w14:textId="04231AA5" w:rsidR="00154053" w:rsidRPr="001B2683" w:rsidRDefault="00154053" w:rsidP="001B2683">
      <w:pPr>
        <w:pStyle w:val="ListParagraph"/>
        <w:numPr>
          <w:ilvl w:val="0"/>
          <w:numId w:val="3"/>
        </w:numPr>
        <w:spacing w:before="202" w:line="244" w:lineRule="auto"/>
        <w:ind w:left="360" w:hanging="270"/>
        <w:rPr>
          <w:rFonts w:ascii="Wingdings" w:hAnsi="Wingdings"/>
          <w:color w:val="7E7E7E"/>
          <w:sz w:val="28"/>
        </w:rPr>
      </w:pPr>
      <w:r w:rsidRPr="001B2683">
        <w:rPr>
          <w:sz w:val="21"/>
        </w:rPr>
        <w:t xml:space="preserve">Apply what you have learned about financial providers and criterion-based decision making as you complete this challenge. </w:t>
      </w:r>
    </w:p>
    <w:p w14:paraId="062AE2E6" w14:textId="59614864" w:rsidR="00154053" w:rsidRPr="001B2683" w:rsidRDefault="00154053" w:rsidP="001B2683">
      <w:pPr>
        <w:pStyle w:val="ListParagraph"/>
        <w:numPr>
          <w:ilvl w:val="0"/>
          <w:numId w:val="3"/>
        </w:numPr>
        <w:spacing w:before="202" w:line="254" w:lineRule="auto"/>
        <w:ind w:left="360" w:hanging="270"/>
        <w:jc w:val="both"/>
        <w:rPr>
          <w:rFonts w:ascii="Wingdings" w:hAnsi="Wingdings"/>
          <w:color w:val="7E7E7E"/>
          <w:sz w:val="28"/>
        </w:rPr>
      </w:pPr>
      <w:r w:rsidRPr="001B2683">
        <w:rPr>
          <w:sz w:val="21"/>
        </w:rPr>
        <w:t>Of the types of financial providers discussed, what are the specific features and criteria that would help you decide where to do your banking? Why? Use the DECIDE steps</w:t>
      </w:r>
      <w:r w:rsidRPr="001B2683">
        <w:rPr>
          <w:spacing w:val="-28"/>
          <w:sz w:val="21"/>
        </w:rPr>
        <w:t xml:space="preserve"> </w:t>
      </w:r>
      <w:r w:rsidRPr="001B2683">
        <w:rPr>
          <w:sz w:val="21"/>
        </w:rPr>
        <w:t>to choose financial services and tools that are most useful to</w:t>
      </w:r>
      <w:r w:rsidRPr="001B2683">
        <w:rPr>
          <w:spacing w:val="-16"/>
          <w:sz w:val="21"/>
        </w:rPr>
        <w:t xml:space="preserve"> </w:t>
      </w:r>
      <w:r w:rsidRPr="001B2683">
        <w:rPr>
          <w:sz w:val="21"/>
        </w:rPr>
        <w:t>you.</w:t>
      </w:r>
    </w:p>
    <w:p w14:paraId="364F3E4A" w14:textId="18869AEA" w:rsidR="00154053" w:rsidRPr="001B2683" w:rsidRDefault="00154053" w:rsidP="001B2683">
      <w:pPr>
        <w:pStyle w:val="ListParagraph"/>
        <w:numPr>
          <w:ilvl w:val="0"/>
          <w:numId w:val="3"/>
        </w:numPr>
        <w:spacing w:before="186" w:line="254" w:lineRule="auto"/>
        <w:ind w:left="360" w:hanging="270"/>
        <w:rPr>
          <w:rFonts w:ascii="Wingdings" w:hAnsi="Wingdings"/>
          <w:color w:val="7E7E7E"/>
          <w:sz w:val="28"/>
        </w:rPr>
      </w:pPr>
      <w:r w:rsidRPr="001B2683">
        <w:rPr>
          <w:sz w:val="21"/>
        </w:rPr>
        <w:t>Use the chart below or create a separate document to summarize your decision-making process. Review the six DECIDE action steps to guide your work. Your actions should take into</w:t>
      </w:r>
      <w:r w:rsidRPr="001B2683">
        <w:rPr>
          <w:spacing w:val="-28"/>
          <w:sz w:val="21"/>
        </w:rPr>
        <w:t xml:space="preserve"> </w:t>
      </w:r>
      <w:r w:rsidRPr="001B2683">
        <w:rPr>
          <w:sz w:val="21"/>
        </w:rPr>
        <w:t>consideration your current circumstances and</w:t>
      </w:r>
      <w:r w:rsidRPr="001B2683">
        <w:rPr>
          <w:spacing w:val="-9"/>
          <w:sz w:val="21"/>
        </w:rPr>
        <w:t xml:space="preserve"> </w:t>
      </w:r>
      <w:r w:rsidRPr="001B2683">
        <w:rPr>
          <w:sz w:val="21"/>
        </w:rPr>
        <w:t>values.</w:t>
      </w:r>
    </w:p>
    <w:p w14:paraId="643F6DFE" w14:textId="77777777" w:rsidR="00154053" w:rsidRDefault="00154053" w:rsidP="00154053">
      <w:pPr>
        <w:pStyle w:val="BodyText"/>
        <w:rPr>
          <w:sz w:val="20"/>
        </w:rPr>
      </w:pPr>
    </w:p>
    <w:p w14:paraId="706BA281" w14:textId="77777777" w:rsidR="00154053" w:rsidRDefault="00154053" w:rsidP="00154053">
      <w:pPr>
        <w:pStyle w:val="BodyText"/>
        <w:spacing w:before="1"/>
      </w:pPr>
    </w:p>
    <w:tbl>
      <w:tblPr>
        <w:tblW w:w="9560" w:type="dxa"/>
        <w:tblInd w:w="-10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432"/>
        <w:gridCol w:w="2220"/>
        <w:gridCol w:w="2220"/>
        <w:gridCol w:w="2220"/>
      </w:tblGrid>
      <w:tr w:rsidR="00154053" w14:paraId="1B84CDBF" w14:textId="77777777" w:rsidTr="001B2683">
        <w:trPr>
          <w:trHeight w:val="397"/>
        </w:trPr>
        <w:tc>
          <w:tcPr>
            <w:tcW w:w="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BEBEBE"/>
          </w:tcPr>
          <w:p w14:paraId="6C462B04" w14:textId="77777777" w:rsidR="00154053" w:rsidRDefault="00154053" w:rsidP="00B358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EBEBE"/>
            <w:vAlign w:val="center"/>
          </w:tcPr>
          <w:p w14:paraId="5AED37E8" w14:textId="77777777" w:rsidR="00154053" w:rsidRDefault="00154053" w:rsidP="001B2683">
            <w:pPr>
              <w:pStyle w:val="TableParagraph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DECIDE Steps</w:t>
            </w:r>
          </w:p>
        </w:tc>
        <w:tc>
          <w:tcPr>
            <w:tcW w:w="6660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BEBEBE"/>
          </w:tcPr>
          <w:p w14:paraId="59869812" w14:textId="77777777" w:rsidR="00154053" w:rsidRDefault="00154053" w:rsidP="00B3584F">
            <w:pPr>
              <w:pStyle w:val="TableParagraph"/>
              <w:spacing w:before="56"/>
              <w:ind w:left="2730" w:right="2699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My Situation</w:t>
            </w:r>
          </w:p>
        </w:tc>
      </w:tr>
      <w:tr w:rsidR="00154053" w14:paraId="26DFD907" w14:textId="77777777" w:rsidTr="001B2683">
        <w:trPr>
          <w:trHeight w:val="720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0D5DEBE" w14:textId="77777777" w:rsidR="00154053" w:rsidRDefault="00154053" w:rsidP="00B3584F">
            <w:pPr>
              <w:pStyle w:val="TableParagraph"/>
              <w:spacing w:before="8"/>
              <w:rPr>
                <w:sz w:val="21"/>
              </w:rPr>
            </w:pPr>
          </w:p>
          <w:p w14:paraId="37CF0E5E" w14:textId="77777777" w:rsidR="00154053" w:rsidRDefault="00154053" w:rsidP="00B3584F">
            <w:pPr>
              <w:pStyle w:val="TableParagraph"/>
              <w:spacing w:before="1"/>
              <w:ind w:left="16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3E4D204" w14:textId="77777777" w:rsidR="00154053" w:rsidRDefault="00154053" w:rsidP="001B2683">
            <w:pPr>
              <w:pStyle w:val="TableParagraph"/>
              <w:jc w:val="center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Define your goal.</w:t>
            </w:r>
          </w:p>
        </w:tc>
        <w:tc>
          <w:tcPr>
            <w:tcW w:w="66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C59AA1C" w14:textId="78CA4975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</w:tr>
      <w:tr w:rsidR="00154053" w14:paraId="6789ED3E" w14:textId="77777777" w:rsidTr="001B2683">
        <w:trPr>
          <w:trHeight w:val="719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495A7BF" w14:textId="77777777" w:rsidR="00154053" w:rsidRDefault="00154053" w:rsidP="00B3584F">
            <w:pPr>
              <w:pStyle w:val="TableParagraph"/>
              <w:spacing w:before="8"/>
              <w:rPr>
                <w:sz w:val="21"/>
              </w:rPr>
            </w:pPr>
          </w:p>
          <w:p w14:paraId="2C515229" w14:textId="77777777" w:rsidR="00154053" w:rsidRDefault="00154053" w:rsidP="00B3584F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12A5F64" w14:textId="77777777" w:rsidR="00154053" w:rsidRDefault="00154053" w:rsidP="001B2683">
            <w:pPr>
              <w:pStyle w:val="TableParagraph"/>
              <w:jc w:val="center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Establish your criteria.</w:t>
            </w:r>
          </w:p>
        </w:tc>
        <w:tc>
          <w:tcPr>
            <w:tcW w:w="66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19A4D08" w14:textId="5E2CD48B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</w:tr>
      <w:tr w:rsidR="00154053" w14:paraId="0582B539" w14:textId="77777777" w:rsidTr="001B2683">
        <w:trPr>
          <w:trHeight w:val="863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15F4C59" w14:textId="77777777" w:rsidR="00154053" w:rsidRDefault="00154053" w:rsidP="00B3584F">
            <w:pPr>
              <w:pStyle w:val="TableParagraph"/>
              <w:spacing w:before="1"/>
              <w:rPr>
                <w:sz w:val="28"/>
              </w:rPr>
            </w:pPr>
          </w:p>
          <w:p w14:paraId="3000D098" w14:textId="77777777" w:rsidR="00154053" w:rsidRDefault="00154053" w:rsidP="00B3584F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4F1E07" w14:textId="6B92D192" w:rsidR="00154053" w:rsidRDefault="001B2683" w:rsidP="00381482">
            <w:pPr>
              <w:pStyle w:val="TableParagraph"/>
              <w:jc w:val="center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C</w:t>
            </w:r>
            <w:r w:rsidR="00154053">
              <w:rPr>
                <w:rFonts w:ascii="Franklin Gothic Medium"/>
                <w:sz w:val="21"/>
              </w:rPr>
              <w:t xml:space="preserve">hoose three </w:t>
            </w:r>
            <w:r w:rsidR="00381482">
              <w:rPr>
                <w:rFonts w:ascii="Franklin Gothic Medium"/>
                <w:sz w:val="21"/>
              </w:rPr>
              <w:br/>
            </w:r>
            <w:r w:rsidR="00154053">
              <w:rPr>
                <w:rFonts w:ascii="Franklin Gothic Medium"/>
                <w:sz w:val="21"/>
              </w:rPr>
              <w:t>good options.</w:t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3FBEF8" w14:textId="5A1BB4D5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E146D" w14:textId="2243381A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5B25563" w14:textId="35CF6071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54053" w14:paraId="79E7858C" w14:textId="77777777" w:rsidTr="001B2683">
        <w:trPr>
          <w:trHeight w:val="1260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26F0D20" w14:textId="77777777" w:rsidR="00154053" w:rsidRDefault="00154053" w:rsidP="00B3584F">
            <w:pPr>
              <w:pStyle w:val="TableParagraph"/>
              <w:rPr>
                <w:sz w:val="24"/>
              </w:rPr>
            </w:pPr>
          </w:p>
          <w:p w14:paraId="795727B0" w14:textId="77777777" w:rsidR="00154053" w:rsidRDefault="00154053" w:rsidP="00B3584F">
            <w:pPr>
              <w:pStyle w:val="TableParagraph"/>
              <w:spacing w:before="5"/>
              <w:rPr>
                <w:sz w:val="21"/>
              </w:rPr>
            </w:pPr>
          </w:p>
          <w:p w14:paraId="1F9A8B72" w14:textId="77777777" w:rsidR="00154053" w:rsidRDefault="00154053" w:rsidP="00B3584F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F4D7FFF" w14:textId="7A7EB7FC" w:rsidR="00154053" w:rsidRDefault="00154053" w:rsidP="001B2683">
            <w:pPr>
              <w:pStyle w:val="TableParagraph"/>
              <w:jc w:val="center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 xml:space="preserve">Identify the pros </w:t>
            </w:r>
            <w:r w:rsidR="00381482">
              <w:rPr>
                <w:rFonts w:ascii="Franklin Gothic Medium"/>
                <w:sz w:val="21"/>
              </w:rPr>
              <w:br/>
            </w:r>
            <w:r>
              <w:rPr>
                <w:rFonts w:ascii="Franklin Gothic Medium"/>
                <w:sz w:val="21"/>
              </w:rPr>
              <w:t>and cons of the options.</w:t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4508C" w14:textId="5982CE96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2EEE5" w14:textId="434D383D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893671C" w14:textId="56865D61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54053" w14:paraId="6E27898E" w14:textId="77777777" w:rsidTr="001B2683">
        <w:trPr>
          <w:trHeight w:val="719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1FB3223" w14:textId="77777777" w:rsidR="00154053" w:rsidRDefault="00154053" w:rsidP="00B3584F">
            <w:pPr>
              <w:pStyle w:val="TableParagraph"/>
              <w:spacing w:before="8"/>
              <w:rPr>
                <w:sz w:val="21"/>
              </w:rPr>
            </w:pPr>
          </w:p>
          <w:p w14:paraId="5CBF404E" w14:textId="77777777" w:rsidR="00154053" w:rsidRDefault="00154053" w:rsidP="00B3584F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DD43BA5" w14:textId="77777777" w:rsidR="00154053" w:rsidRDefault="00154053" w:rsidP="001B2683">
            <w:pPr>
              <w:pStyle w:val="TableParagraph"/>
              <w:jc w:val="center"/>
              <w:rPr>
                <w:rFonts w:ascii="Franklin Gothic Medium" w:hAnsi="Franklin Gothic Medium"/>
                <w:sz w:val="21"/>
              </w:rPr>
            </w:pPr>
            <w:r>
              <w:rPr>
                <w:rFonts w:ascii="Franklin Gothic Medium" w:hAnsi="Franklin Gothic Medium"/>
                <w:sz w:val="21"/>
              </w:rPr>
              <w:t>Decide what’s best.</w:t>
            </w:r>
          </w:p>
        </w:tc>
        <w:tc>
          <w:tcPr>
            <w:tcW w:w="66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201124B" w14:textId="0C04B41C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54053" w14:paraId="5320ACFD" w14:textId="77777777" w:rsidTr="001B2683">
        <w:trPr>
          <w:trHeight w:val="721"/>
        </w:trPr>
        <w:tc>
          <w:tcPr>
            <w:tcW w:w="468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</w:tcPr>
          <w:p w14:paraId="7DD50345" w14:textId="77777777" w:rsidR="00154053" w:rsidRDefault="00154053" w:rsidP="00B3584F">
            <w:pPr>
              <w:pStyle w:val="TableParagraph"/>
              <w:spacing w:before="8"/>
              <w:rPr>
                <w:sz w:val="21"/>
              </w:rPr>
            </w:pPr>
          </w:p>
          <w:p w14:paraId="6FEB637A" w14:textId="77777777" w:rsidR="00154053" w:rsidRDefault="00154053" w:rsidP="00B3584F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3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CF961BE" w14:textId="77777777" w:rsidR="00154053" w:rsidRDefault="00154053" w:rsidP="001B2683">
            <w:pPr>
              <w:pStyle w:val="TableParagraph"/>
              <w:jc w:val="center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Evaluate the results.</w:t>
            </w:r>
          </w:p>
        </w:tc>
        <w:tc>
          <w:tcPr>
            <w:tcW w:w="6660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14:paraId="26277783" w14:textId="28F89EAA" w:rsidR="00154053" w:rsidRDefault="001B2683" w:rsidP="00B358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 w:rsidR="00440457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14:paraId="6A1B95A8" w14:textId="77777777" w:rsidR="000A3D72" w:rsidRDefault="000A3D72"/>
    <w:sectPr w:rsidR="000A3D72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6BED"/>
    <w:multiLevelType w:val="hybridMultilevel"/>
    <w:tmpl w:val="6FEC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44D15"/>
    <w:multiLevelType w:val="hybridMultilevel"/>
    <w:tmpl w:val="B3EA979C"/>
    <w:lvl w:ilvl="0" w:tplc="E2D003E4">
      <w:start w:val="1"/>
      <w:numFmt w:val="decimal"/>
      <w:lvlText w:val="%1."/>
      <w:lvlJc w:val="left"/>
      <w:pPr>
        <w:ind w:left="1440" w:hanging="1080"/>
      </w:pPr>
      <w:rPr>
        <w:rFonts w:ascii="Franklin Gothic Book" w:hAnsi="Franklin Gothic Book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36EF9"/>
    <w:multiLevelType w:val="hybridMultilevel"/>
    <w:tmpl w:val="49FE19AA"/>
    <w:lvl w:ilvl="0" w:tplc="049AE2DA">
      <w:numFmt w:val="bullet"/>
      <w:lvlText w:val=""/>
      <w:lvlJc w:val="left"/>
      <w:pPr>
        <w:ind w:left="871" w:hanging="360"/>
      </w:pPr>
      <w:rPr>
        <w:rFonts w:hint="default"/>
        <w:w w:val="100"/>
      </w:rPr>
    </w:lvl>
    <w:lvl w:ilvl="1" w:tplc="6F72F1D4">
      <w:numFmt w:val="bullet"/>
      <w:lvlText w:val="◗"/>
      <w:lvlJc w:val="left"/>
      <w:pPr>
        <w:ind w:left="960" w:hanging="360"/>
      </w:pPr>
      <w:rPr>
        <w:rFonts w:ascii="Webdings" w:eastAsia="Webdings" w:hAnsi="Webdings" w:cs="Webdings" w:hint="default"/>
        <w:color w:val="7E7E7E"/>
        <w:w w:val="199"/>
        <w:sz w:val="20"/>
        <w:szCs w:val="20"/>
      </w:rPr>
    </w:lvl>
    <w:lvl w:ilvl="2" w:tplc="EE40CD86"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45B0DFA0">
      <w:numFmt w:val="bullet"/>
      <w:lvlText w:val="•"/>
      <w:lvlJc w:val="left"/>
      <w:pPr>
        <w:ind w:left="3031" w:hanging="360"/>
      </w:pPr>
      <w:rPr>
        <w:rFonts w:hint="default"/>
      </w:rPr>
    </w:lvl>
    <w:lvl w:ilvl="4" w:tplc="7F28892A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83C23970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D01C4AF0"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67245CE0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6ABAE460"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ocumentProtection w:edit="forms" w:enforcement="1" w:cryptProviderType="rsaAES" w:cryptAlgorithmClass="hash" w:cryptAlgorithmType="typeAny" w:cryptAlgorithmSid="14" w:cryptSpinCount="100000" w:hash="3wwNYcBMkeoCuopM0HCg2lKq3zgr2uCvT3WMTdus3i/V9pFbIpbP2tM8VNr+t71qjaIGtL8Ufw0kN3itQ2uDaA==" w:salt="s3EzF+RNlGmCRuLYyK8t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53"/>
    <w:rsid w:val="000A3D72"/>
    <w:rsid w:val="00154053"/>
    <w:rsid w:val="001B2683"/>
    <w:rsid w:val="00381482"/>
    <w:rsid w:val="00440457"/>
    <w:rsid w:val="004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DBD7"/>
  <w15:chartTrackingRefBased/>
  <w15:docId w15:val="{08AA4DB5-3C6C-D04E-B4A6-722E5D5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53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154053"/>
    <w:pPr>
      <w:spacing w:before="102"/>
      <w:ind w:left="24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4053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5405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54053"/>
    <w:rPr>
      <w:rFonts w:ascii="Franklin Gothic Book" w:eastAsia="Franklin Gothic Book" w:hAnsi="Franklin Gothic Book" w:cs="Franklin Gothic Book"/>
      <w:sz w:val="21"/>
      <w:szCs w:val="21"/>
    </w:rPr>
  </w:style>
  <w:style w:type="paragraph" w:styleId="ListParagraph">
    <w:name w:val="List Paragraph"/>
    <w:basedOn w:val="Normal"/>
    <w:uiPriority w:val="1"/>
    <w:qFormat/>
    <w:rsid w:val="00154053"/>
    <w:pPr>
      <w:ind w:left="600" w:hanging="632"/>
    </w:pPr>
  </w:style>
  <w:style w:type="paragraph" w:customStyle="1" w:styleId="TableParagraph">
    <w:name w:val="Table Paragraph"/>
    <w:basedOn w:val="Normal"/>
    <w:uiPriority w:val="1"/>
    <w:qFormat/>
    <w:rsid w:val="0015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Swisher</dc:creator>
  <cp:keywords/>
  <dc:description/>
  <cp:lastModifiedBy>Kyle Swisher</cp:lastModifiedBy>
  <cp:revision>3</cp:revision>
  <dcterms:created xsi:type="dcterms:W3CDTF">2022-03-01T15:29:00Z</dcterms:created>
  <dcterms:modified xsi:type="dcterms:W3CDTF">2022-03-01T15:36:00Z</dcterms:modified>
</cp:coreProperties>
</file>