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30D3" w14:textId="0E404581" w:rsidR="004A0E28" w:rsidRDefault="004A0E28" w:rsidP="004A0E28">
      <w:pPr>
        <w:pStyle w:val="Heading1"/>
      </w:pPr>
      <w:r>
        <w:t>Activity: Check Writing 101</w:t>
      </w:r>
    </w:p>
    <w:p w14:paraId="207DEB91" w14:textId="77777777" w:rsidR="004A0E28" w:rsidRDefault="004A0E28" w:rsidP="004A0E28">
      <w:pPr>
        <w:pStyle w:val="BodyText"/>
        <w:spacing w:before="5"/>
        <w:rPr>
          <w:rFonts w:ascii="Arial Narrow"/>
          <w:b/>
          <w:sz w:val="28"/>
        </w:rPr>
      </w:pPr>
    </w:p>
    <w:p w14:paraId="65580E5F" w14:textId="77777777" w:rsidR="004A0E28" w:rsidRDefault="004A0E28" w:rsidP="004A0E28">
      <w:pPr>
        <w:pStyle w:val="BodyText"/>
        <w:ind w:left="660"/>
        <w:rPr>
          <w:rFonts w:ascii="Franklin Gothic Medium"/>
        </w:rPr>
      </w:pPr>
      <w:r>
        <w:rPr>
          <w:rFonts w:ascii="Franklin Gothic Medium"/>
        </w:rPr>
        <w:t>Directions:</w:t>
      </w:r>
    </w:p>
    <w:p w14:paraId="7E2C4DB1" w14:textId="77777777" w:rsidR="004A0E28" w:rsidRDefault="004A0E28" w:rsidP="004A0E28">
      <w:pPr>
        <w:pStyle w:val="BodyText"/>
        <w:spacing w:before="11"/>
        <w:rPr>
          <w:rFonts w:ascii="Franklin Gothic Medium"/>
          <w:sz w:val="23"/>
        </w:rPr>
      </w:pPr>
    </w:p>
    <w:p w14:paraId="04AD70D2" w14:textId="52B727A6" w:rsidR="004A0E28" w:rsidRDefault="004A0E28" w:rsidP="004A0E28">
      <w:pPr>
        <w:pStyle w:val="BodyText"/>
        <w:spacing w:line="268" w:lineRule="auto"/>
        <w:ind w:left="660" w:right="686"/>
      </w:pPr>
      <w:r>
        <w:t xml:space="preserve">Practice writing checks for the following purchases. Always use permanent ink to write a check, and be sure your handwriting is legible. In a real situation, you want to be sure that the bank can clearly read the check to deduct the correct amount from your account. Don’t erase or cross out errors. If you make a mistake, print “void” across the check, and then write out another check. </w:t>
      </w:r>
    </w:p>
    <w:p w14:paraId="5188B375" w14:textId="21374DB4" w:rsidR="004A0E28" w:rsidRDefault="004A0E28" w:rsidP="004A0E28">
      <w:pPr>
        <w:pStyle w:val="BodyText"/>
        <w:spacing w:before="3"/>
        <w:rPr>
          <w:sz w:val="11"/>
        </w:rPr>
      </w:pPr>
    </w:p>
    <w:p w14:paraId="61ACC87B" w14:textId="77777777" w:rsidR="004A0E28" w:rsidRDefault="004A0E28" w:rsidP="004A0E28">
      <w:pPr>
        <w:pStyle w:val="BodyText"/>
        <w:spacing w:before="202"/>
        <w:ind w:left="720"/>
      </w:pPr>
      <w:r>
        <w:t xml:space="preserve">Use your own name, your </w:t>
      </w:r>
      <w:proofErr w:type="gramStart"/>
      <w:r>
        <w:t>school</w:t>
      </w:r>
      <w:proofErr w:type="gramEnd"/>
      <w:r>
        <w:t xml:space="preserve"> name, and today’s date to write checks for these transactions:</w:t>
      </w:r>
    </w:p>
    <w:p w14:paraId="168CC7AB" w14:textId="093820E4" w:rsidR="004A0E28" w:rsidRDefault="004A0E28" w:rsidP="00841366">
      <w:pPr>
        <w:pStyle w:val="BodyText"/>
        <w:numPr>
          <w:ilvl w:val="0"/>
          <w:numId w:val="4"/>
        </w:numPr>
        <w:tabs>
          <w:tab w:val="left" w:pos="864"/>
          <w:tab w:val="left" w:pos="865"/>
        </w:tabs>
        <w:spacing w:before="121"/>
        <w:ind w:left="1350"/>
      </w:pPr>
      <w:r>
        <w:t xml:space="preserve">Buy a pair of tickets for an upcoming school event </w:t>
      </w:r>
      <w:r>
        <w:br/>
      </w:r>
      <w:r>
        <w:t>with a check payable to your</w:t>
      </w:r>
      <w:r>
        <w:rPr>
          <w:spacing w:val="-17"/>
        </w:rPr>
        <w:t xml:space="preserve"> </w:t>
      </w:r>
      <w:r>
        <w:t>school,</w:t>
      </w:r>
      <w:r>
        <w:t xml:space="preserve"> </w:t>
      </w:r>
      <w:r>
        <w:t>$42.50</w:t>
      </w:r>
    </w:p>
    <w:p w14:paraId="31D4A69E" w14:textId="77777777" w:rsidR="004A0E28" w:rsidRDefault="004A0E28" w:rsidP="00841366">
      <w:pPr>
        <w:pStyle w:val="BodyText"/>
        <w:numPr>
          <w:ilvl w:val="0"/>
          <w:numId w:val="4"/>
        </w:numPr>
        <w:tabs>
          <w:tab w:val="left" w:pos="864"/>
          <w:tab w:val="left" w:pos="865"/>
        </w:tabs>
        <w:spacing w:before="120"/>
        <w:ind w:left="1350"/>
      </w:pPr>
      <w:r>
        <w:t>Pay rent to Mayfair Apartments,</w:t>
      </w:r>
      <w:r>
        <w:rPr>
          <w:spacing w:val="-8"/>
        </w:rPr>
        <w:t xml:space="preserve"> </w:t>
      </w:r>
      <w:r>
        <w:t>$750</w:t>
      </w:r>
    </w:p>
    <w:p w14:paraId="4608B76A" w14:textId="77777777" w:rsidR="004A0E28" w:rsidRDefault="004A0E28" w:rsidP="00841366">
      <w:pPr>
        <w:pStyle w:val="BodyText"/>
        <w:numPr>
          <w:ilvl w:val="0"/>
          <w:numId w:val="4"/>
        </w:numPr>
        <w:tabs>
          <w:tab w:val="left" w:pos="864"/>
          <w:tab w:val="left" w:pos="865"/>
        </w:tabs>
        <w:spacing w:before="109"/>
        <w:ind w:left="1350"/>
      </w:pPr>
      <w:r>
        <w:t>Contribute to a disaster fund with a check payable to the American Red Cross,</w:t>
      </w:r>
      <w:r>
        <w:rPr>
          <w:spacing w:val="-16"/>
        </w:rPr>
        <w:t xml:space="preserve"> </w:t>
      </w:r>
      <w:r>
        <w:t>$5</w:t>
      </w:r>
    </w:p>
    <w:p w14:paraId="04598346" w14:textId="77777777" w:rsidR="004A0E28" w:rsidRDefault="004A0E28" w:rsidP="004A0E28">
      <w:pPr>
        <w:pStyle w:val="BodyText"/>
        <w:rPr>
          <w:sz w:val="24"/>
        </w:rPr>
      </w:pPr>
    </w:p>
    <w:p w14:paraId="790DB9E4" w14:textId="77777777" w:rsidR="004A0E28" w:rsidRDefault="004A0E28" w:rsidP="004A0E28">
      <w:pPr>
        <w:pStyle w:val="BodyText"/>
        <w:spacing w:before="2"/>
        <w:rPr>
          <w:sz w:val="20"/>
        </w:rPr>
      </w:pPr>
    </w:p>
    <w:p w14:paraId="1EA15924" w14:textId="77777777" w:rsidR="004A0E28" w:rsidRDefault="004A0E28" w:rsidP="004A0E28">
      <w:pPr>
        <w:pStyle w:val="BodyText"/>
        <w:ind w:left="660"/>
        <w:rPr>
          <w:rFonts w:ascii="Franklin Gothic Medium"/>
        </w:rPr>
      </w:pPr>
      <w:r>
        <w:rPr>
          <w:rFonts w:ascii="Franklin Gothic Medium"/>
        </w:rPr>
        <w:t>Tips for writing numerals on checks:</w:t>
      </w:r>
    </w:p>
    <w:p w14:paraId="2EE5708D" w14:textId="77777777" w:rsidR="004A0E28" w:rsidRDefault="004A0E28" w:rsidP="004A0E28">
      <w:pPr>
        <w:pStyle w:val="BodyText"/>
        <w:spacing w:before="10"/>
        <w:rPr>
          <w:rFonts w:ascii="Franklin Gothic Medium"/>
          <w:sz w:val="23"/>
        </w:rPr>
      </w:pPr>
    </w:p>
    <w:p w14:paraId="331BAD16" w14:textId="77777777" w:rsidR="004A0E28" w:rsidRDefault="004A0E28" w:rsidP="004A0E28">
      <w:pPr>
        <w:pStyle w:val="BodyText"/>
        <w:spacing w:before="1" w:line="271" w:lineRule="auto"/>
        <w:ind w:left="660" w:right="1252"/>
      </w:pPr>
      <w:r>
        <w:t>The check amount is written twice on a check to verify the amounts. The bank will question the validity of the check if both amounts don’t match.</w:t>
      </w:r>
    </w:p>
    <w:p w14:paraId="47CBF2FE" w14:textId="77777777" w:rsidR="004A0E28" w:rsidRDefault="004A0E28" w:rsidP="004A0E28">
      <w:pPr>
        <w:pStyle w:val="BodyText"/>
        <w:spacing w:before="9"/>
        <w:rPr>
          <w:sz w:val="20"/>
        </w:rPr>
      </w:pPr>
    </w:p>
    <w:p w14:paraId="7635D77B" w14:textId="77777777" w:rsidR="004A0E28" w:rsidRDefault="004A0E28" w:rsidP="004A0E28">
      <w:pPr>
        <w:pStyle w:val="BodyText"/>
        <w:spacing w:line="271" w:lineRule="auto"/>
        <w:ind w:left="660" w:right="893"/>
      </w:pPr>
      <w:r>
        <w:t>Write the amount in figures in the box on the right side of the check, and write the same amount in words on the line below beginning as close to the left of the check as possible. After all, you don’t want anyone to make adjustments to the numbers after your write the check!</w:t>
      </w:r>
    </w:p>
    <w:p w14:paraId="0A988864" w14:textId="77777777" w:rsidR="004A0E28" w:rsidRDefault="004A0E28" w:rsidP="004A0E28">
      <w:pPr>
        <w:pStyle w:val="ListParagraph"/>
        <w:numPr>
          <w:ilvl w:val="0"/>
          <w:numId w:val="1"/>
        </w:numPr>
        <w:tabs>
          <w:tab w:val="left" w:pos="1380"/>
          <w:tab w:val="left" w:pos="1381"/>
        </w:tabs>
        <w:spacing w:line="261" w:lineRule="auto"/>
        <w:ind w:right="683"/>
      </w:pPr>
      <w:r>
        <w:t xml:space="preserve">When writing out dollar amounts in words, write the amount as you say it out loud. For example, $7,450 is written as </w:t>
      </w:r>
      <w:r>
        <w:rPr>
          <w:i/>
        </w:rPr>
        <w:t>seven thousand four hundred fifty</w:t>
      </w:r>
      <w:r>
        <w:t>. The word “dollar” is already on the check to the right, so you don’t have to repeat the</w:t>
      </w:r>
      <w:r>
        <w:rPr>
          <w:spacing w:val="-11"/>
        </w:rPr>
        <w:t xml:space="preserve"> </w:t>
      </w:r>
      <w:r>
        <w:t>word.</w:t>
      </w:r>
    </w:p>
    <w:p w14:paraId="18B51DCD" w14:textId="77777777" w:rsidR="004A0E28" w:rsidRDefault="004A0E28" w:rsidP="004A0E28">
      <w:pPr>
        <w:pStyle w:val="ListParagraph"/>
        <w:numPr>
          <w:ilvl w:val="0"/>
          <w:numId w:val="1"/>
        </w:numPr>
        <w:tabs>
          <w:tab w:val="left" w:pos="1380"/>
          <w:tab w:val="left" w:pos="1381"/>
        </w:tabs>
        <w:spacing w:before="178" w:line="254" w:lineRule="auto"/>
        <w:ind w:right="994"/>
      </w:pPr>
      <w:r>
        <w:t xml:space="preserve">When spelling out large numbers, use a hyphen to connect a word ending in </w:t>
      </w:r>
      <w:r>
        <w:rPr>
          <w:i/>
        </w:rPr>
        <w:t xml:space="preserve">–y </w:t>
      </w:r>
      <w:r>
        <w:t xml:space="preserve">to another word. Examples: </w:t>
      </w:r>
      <w:r>
        <w:rPr>
          <w:i/>
        </w:rPr>
        <w:t xml:space="preserve">twenty-one </w:t>
      </w:r>
      <w:r>
        <w:t>or</w:t>
      </w:r>
      <w:r>
        <w:rPr>
          <w:spacing w:val="-1"/>
        </w:rPr>
        <w:t xml:space="preserve"> </w:t>
      </w:r>
      <w:r>
        <w:rPr>
          <w:i/>
        </w:rPr>
        <w:t>ninety-nine</w:t>
      </w:r>
      <w:r>
        <w:t>.</w:t>
      </w:r>
    </w:p>
    <w:p w14:paraId="77450129" w14:textId="77777777" w:rsidR="004A0E28" w:rsidRDefault="004A0E28" w:rsidP="004A0E28">
      <w:pPr>
        <w:pStyle w:val="ListParagraph"/>
        <w:numPr>
          <w:ilvl w:val="0"/>
          <w:numId w:val="1"/>
        </w:numPr>
        <w:tabs>
          <w:tab w:val="left" w:pos="1380"/>
          <w:tab w:val="left" w:pos="1381"/>
        </w:tabs>
        <w:spacing w:before="185"/>
        <w:ind w:hanging="361"/>
      </w:pPr>
      <w:r>
        <w:t>You don’t need to use the word “and” after “thousand” or “hundred.” Just write the</w:t>
      </w:r>
      <w:r>
        <w:rPr>
          <w:spacing w:val="-25"/>
        </w:rPr>
        <w:t xml:space="preserve"> </w:t>
      </w:r>
      <w:r>
        <w:t>amount.</w:t>
      </w:r>
    </w:p>
    <w:p w14:paraId="2D4A6ADF" w14:textId="77777777" w:rsidR="004A0E28" w:rsidRDefault="004A0E28" w:rsidP="004A0E28">
      <w:pPr>
        <w:pStyle w:val="ListParagraph"/>
        <w:numPr>
          <w:ilvl w:val="0"/>
          <w:numId w:val="1"/>
        </w:numPr>
        <w:tabs>
          <w:tab w:val="left" w:pos="1380"/>
          <w:tab w:val="left" w:pos="1381"/>
        </w:tabs>
        <w:spacing w:before="190" w:line="254" w:lineRule="auto"/>
        <w:ind w:right="706"/>
        <w:rPr>
          <w:i/>
        </w:rPr>
      </w:pPr>
      <w:r>
        <w:t xml:space="preserve">Only write the dollar amount in words on the text line, not the cents amount. Any amount less than a dollar is shown as a fraction. Example: 52.31 is written as </w:t>
      </w:r>
      <w:r>
        <w:rPr>
          <w:i/>
        </w:rPr>
        <w:t>fifty-two and</w:t>
      </w:r>
      <w:r>
        <w:rPr>
          <w:i/>
          <w:spacing w:val="-23"/>
        </w:rPr>
        <w:t xml:space="preserve"> </w:t>
      </w:r>
      <w:r>
        <w:rPr>
          <w:i/>
        </w:rPr>
        <w:t>31/100.</w:t>
      </w:r>
    </w:p>
    <w:p w14:paraId="1AF2B2EC" w14:textId="77777777" w:rsidR="004A0E28" w:rsidRDefault="004A0E28" w:rsidP="004A0E28">
      <w:pPr>
        <w:pStyle w:val="ListParagraph"/>
        <w:numPr>
          <w:ilvl w:val="0"/>
          <w:numId w:val="1"/>
        </w:numPr>
        <w:tabs>
          <w:tab w:val="left" w:pos="1380"/>
          <w:tab w:val="left" w:pos="1381"/>
        </w:tabs>
        <w:spacing w:before="184" w:line="261" w:lineRule="auto"/>
        <w:ind w:right="834"/>
      </w:pPr>
      <w:r>
        <w:t>To discourage anyone from modifying your written amount, fill in the line completely. Add a wavy line to the right of the amount if necessary. Do the same after the payee’s name so no other name can be added to the</w:t>
      </w:r>
      <w:r>
        <w:rPr>
          <w:spacing w:val="-7"/>
        </w:rPr>
        <w:t xml:space="preserve"> </w:t>
      </w:r>
      <w:r>
        <w:t>check.</w:t>
      </w:r>
    </w:p>
    <w:p w14:paraId="6BC6CD44" w14:textId="77777777" w:rsidR="004A0E28" w:rsidRDefault="004A0E28" w:rsidP="004A0E28">
      <w:pPr>
        <w:spacing w:line="261" w:lineRule="auto"/>
        <w:sectPr w:rsidR="004A0E28">
          <w:footerReference w:type="default" r:id="rId5"/>
          <w:pgSz w:w="12240" w:h="15840"/>
          <w:pgMar w:top="980" w:right="760" w:bottom="940" w:left="780" w:header="0" w:footer="754" w:gutter="0"/>
          <w:cols w:space="720"/>
        </w:sectPr>
      </w:pPr>
    </w:p>
    <w:p w14:paraId="0B3A30DB" w14:textId="55100DF0" w:rsidR="006D5D2F" w:rsidRDefault="002A4154" w:rsidP="00841366">
      <w:pPr>
        <w:pStyle w:val="Heading1"/>
        <w:ind w:left="0"/>
      </w:pPr>
      <w:r w:rsidRPr="00C21595">
        <w:rPr>
          <w:noProof/>
        </w:rPr>
        <w:lastRenderedPageBreak/>
        <w:drawing>
          <wp:anchor distT="0" distB="0" distL="114300" distR="114300" simplePos="0" relativeHeight="251661312" behindDoc="1" locked="0" layoutInCell="1" allowOverlap="1" wp14:anchorId="14D89F3E" wp14:editId="4B53A7A9">
            <wp:simplePos x="0" y="0"/>
            <wp:positionH relativeFrom="column">
              <wp:posOffset>-145415</wp:posOffset>
            </wp:positionH>
            <wp:positionV relativeFrom="page">
              <wp:posOffset>1286474</wp:posOffset>
            </wp:positionV>
            <wp:extent cx="6374130" cy="8013065"/>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374130" cy="8013065"/>
                    </a:xfrm>
                    <a:prstGeom prst="rect">
                      <a:avLst/>
                    </a:prstGeom>
                  </pic:spPr>
                </pic:pic>
              </a:graphicData>
            </a:graphic>
            <wp14:sizeRelH relativeFrom="page">
              <wp14:pctWidth>0</wp14:pctWidth>
            </wp14:sizeRelH>
            <wp14:sizeRelV relativeFrom="page">
              <wp14:pctHeight>0</wp14:pctHeight>
            </wp14:sizeRelV>
          </wp:anchor>
        </w:drawing>
      </w:r>
      <w:r w:rsidR="006D5D2F" w:rsidRPr="006D5D2F">
        <w:t xml:space="preserve"> </w:t>
      </w:r>
      <w:r w:rsidR="006D5D2F">
        <w:t>Activity: Check Writing 101</w:t>
      </w:r>
    </w:p>
    <w:p w14:paraId="3EE1D56A" w14:textId="5271066B" w:rsidR="002A4154" w:rsidRPr="006D5D2F" w:rsidRDefault="002A4154" w:rsidP="006D5D2F">
      <w:pPr>
        <w:pStyle w:val="Heading1"/>
        <w:tabs>
          <w:tab w:val="left" w:pos="8100"/>
        </w:tabs>
        <w:rPr>
          <w:sz w:val="28"/>
          <w:szCs w:val="28"/>
        </w:rPr>
      </w:pPr>
    </w:p>
    <w:p w14:paraId="0EC0BE90" w14:textId="1EC08C54" w:rsidR="002A4154" w:rsidRPr="006D5D2F" w:rsidRDefault="006D5D2F" w:rsidP="004A0E28">
      <w:pPr>
        <w:pStyle w:val="Heading1"/>
        <w:rPr>
          <w:sz w:val="20"/>
          <w:szCs w:val="20"/>
        </w:rPr>
      </w:pPr>
      <w:r w:rsidRPr="006D5D2F">
        <w:rPr>
          <w:sz w:val="20"/>
          <w:szCs w:val="20"/>
        </w:rPr>
        <w:fldChar w:fldCharType="begin">
          <w:ffData>
            <w:name w:val="Text1"/>
            <w:enabled/>
            <w:calcOnExit w:val="0"/>
            <w:textInput/>
          </w:ffData>
        </w:fldChar>
      </w:r>
      <w:bookmarkStart w:id="0" w:name="Text1"/>
      <w:r w:rsidRPr="006D5D2F">
        <w:rPr>
          <w:sz w:val="20"/>
          <w:szCs w:val="20"/>
        </w:rPr>
        <w:instrText xml:space="preserve"> FORMTEXT </w:instrText>
      </w:r>
      <w:r w:rsidRPr="006D5D2F">
        <w:rPr>
          <w:sz w:val="20"/>
          <w:szCs w:val="20"/>
        </w:rPr>
      </w:r>
      <w:r w:rsidRPr="006D5D2F">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Pr="006D5D2F">
        <w:rPr>
          <w:sz w:val="20"/>
          <w:szCs w:val="20"/>
        </w:rPr>
        <w:fldChar w:fldCharType="end"/>
      </w:r>
      <w:bookmarkEnd w:id="0"/>
    </w:p>
    <w:p w14:paraId="4A045405" w14:textId="77777777" w:rsidR="006D5D2F" w:rsidRPr="006D5D2F" w:rsidRDefault="006D5D2F" w:rsidP="006D5D2F">
      <w:pPr>
        <w:pStyle w:val="Heading1"/>
        <w:ind w:left="7020"/>
        <w:rPr>
          <w:sz w:val="4"/>
          <w:szCs w:val="4"/>
        </w:rPr>
      </w:pPr>
    </w:p>
    <w:p w14:paraId="418E9C21" w14:textId="0883A7E5" w:rsidR="006D5D2F" w:rsidRPr="006D5D2F" w:rsidRDefault="006D5D2F" w:rsidP="006D5D2F">
      <w:pPr>
        <w:pStyle w:val="Heading1"/>
        <w:ind w:left="7020"/>
        <w:rPr>
          <w:sz w:val="20"/>
          <w:szCs w:val="20"/>
        </w:rPr>
      </w:pPr>
      <w:r w:rsidRPr="006D5D2F">
        <w:rPr>
          <w:sz w:val="20"/>
          <w:szCs w:val="20"/>
        </w:rPr>
        <w:fldChar w:fldCharType="begin">
          <w:ffData>
            <w:name w:val="Text2"/>
            <w:enabled/>
            <w:calcOnExit w:val="0"/>
            <w:textInput/>
          </w:ffData>
        </w:fldChar>
      </w:r>
      <w:bookmarkStart w:id="1" w:name="Text2"/>
      <w:r w:rsidRPr="006D5D2F">
        <w:rPr>
          <w:sz w:val="20"/>
          <w:szCs w:val="20"/>
        </w:rPr>
        <w:instrText xml:space="preserve"> FORMTEXT </w:instrText>
      </w:r>
      <w:r w:rsidRPr="006D5D2F">
        <w:rPr>
          <w:sz w:val="20"/>
          <w:szCs w:val="20"/>
        </w:rPr>
      </w:r>
      <w:r w:rsidRPr="006D5D2F">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Pr="006D5D2F">
        <w:rPr>
          <w:sz w:val="20"/>
          <w:szCs w:val="20"/>
        </w:rPr>
        <w:fldChar w:fldCharType="end"/>
      </w:r>
      <w:bookmarkEnd w:id="1"/>
    </w:p>
    <w:p w14:paraId="0FFFA422" w14:textId="0F7EB58B" w:rsidR="006D5D2F" w:rsidRPr="000A63DE" w:rsidRDefault="006D5D2F" w:rsidP="006D5D2F">
      <w:pPr>
        <w:pStyle w:val="Heading1"/>
        <w:ind w:left="7020"/>
      </w:pPr>
    </w:p>
    <w:p w14:paraId="5D1D2B88" w14:textId="40AB2BB5" w:rsidR="006D5D2F" w:rsidRDefault="006D5D2F" w:rsidP="006D5D2F">
      <w:pPr>
        <w:pStyle w:val="Heading1"/>
        <w:tabs>
          <w:tab w:val="left" w:pos="8100"/>
        </w:tabs>
        <w:ind w:left="1350"/>
        <w:rPr>
          <w:sz w:val="20"/>
          <w:szCs w:val="20"/>
        </w:rPr>
      </w:pPr>
      <w:r w:rsidRPr="006D5D2F">
        <w:rPr>
          <w:sz w:val="20"/>
          <w:szCs w:val="20"/>
        </w:rPr>
        <w:fldChar w:fldCharType="begin">
          <w:ffData>
            <w:name w:val="Text3"/>
            <w:enabled/>
            <w:calcOnExit w:val="0"/>
            <w:textInput/>
          </w:ffData>
        </w:fldChar>
      </w:r>
      <w:bookmarkStart w:id="2" w:name="Text3"/>
      <w:r w:rsidRPr="006D5D2F">
        <w:rPr>
          <w:sz w:val="20"/>
          <w:szCs w:val="20"/>
        </w:rPr>
        <w:instrText xml:space="preserve"> FORMTEXT </w:instrText>
      </w:r>
      <w:r w:rsidRPr="006D5D2F">
        <w:rPr>
          <w:sz w:val="20"/>
          <w:szCs w:val="20"/>
        </w:rPr>
      </w:r>
      <w:r w:rsidRPr="006D5D2F">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Pr="006D5D2F">
        <w:rPr>
          <w:sz w:val="20"/>
          <w:szCs w:val="20"/>
        </w:rPr>
        <w:fldChar w:fldCharType="end"/>
      </w:r>
      <w:bookmarkEnd w:id="2"/>
      <w:r w:rsidRPr="006D5D2F">
        <w:rPr>
          <w:sz w:val="20"/>
          <w:szCs w:val="20"/>
        </w:rPr>
        <w:tab/>
      </w:r>
      <w:r w:rsidRPr="006D5D2F">
        <w:rPr>
          <w:sz w:val="20"/>
          <w:szCs w:val="20"/>
        </w:rPr>
        <w:fldChar w:fldCharType="begin">
          <w:ffData>
            <w:name w:val="Text4"/>
            <w:enabled/>
            <w:calcOnExit w:val="0"/>
            <w:textInput>
              <w:type w:val="number"/>
              <w:format w:val="#,##0.00"/>
            </w:textInput>
          </w:ffData>
        </w:fldChar>
      </w:r>
      <w:bookmarkStart w:id="3" w:name="Text4"/>
      <w:r w:rsidRPr="006D5D2F">
        <w:rPr>
          <w:sz w:val="20"/>
          <w:szCs w:val="20"/>
        </w:rPr>
        <w:instrText xml:space="preserve"> FORMTEXT </w:instrText>
      </w:r>
      <w:r w:rsidRPr="006D5D2F">
        <w:rPr>
          <w:sz w:val="20"/>
          <w:szCs w:val="20"/>
        </w:rPr>
      </w:r>
      <w:r w:rsidRPr="006D5D2F">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Pr="006D5D2F">
        <w:rPr>
          <w:sz w:val="20"/>
          <w:szCs w:val="20"/>
        </w:rPr>
        <w:fldChar w:fldCharType="end"/>
      </w:r>
      <w:bookmarkEnd w:id="3"/>
    </w:p>
    <w:p w14:paraId="6E844FB8" w14:textId="4628FF3A" w:rsidR="006D5D2F" w:rsidRDefault="006D5D2F" w:rsidP="006D5D2F">
      <w:pPr>
        <w:pStyle w:val="Heading1"/>
        <w:tabs>
          <w:tab w:val="left" w:pos="8100"/>
        </w:tabs>
        <w:ind w:left="1350"/>
        <w:rPr>
          <w:sz w:val="20"/>
          <w:szCs w:val="20"/>
        </w:rPr>
      </w:pPr>
    </w:p>
    <w:p w14:paraId="2DD43448" w14:textId="043135C8" w:rsidR="006D5D2F" w:rsidRDefault="006D5D2F" w:rsidP="006D5D2F">
      <w:pPr>
        <w:pStyle w:val="Heading1"/>
        <w:tabs>
          <w:tab w:val="left" w:pos="8100"/>
        </w:tabs>
        <w:ind w:left="540"/>
        <w:rPr>
          <w:sz w:val="20"/>
          <w:szCs w:val="20"/>
        </w:rPr>
      </w:pP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Pr>
          <w:sz w:val="20"/>
          <w:szCs w:val="20"/>
        </w:rPr>
        <w:fldChar w:fldCharType="end"/>
      </w:r>
      <w:bookmarkEnd w:id="4"/>
    </w:p>
    <w:p w14:paraId="3ABBDBBA" w14:textId="329D1BCF" w:rsidR="006D5D2F" w:rsidRDefault="006D5D2F" w:rsidP="006D5D2F">
      <w:pPr>
        <w:pStyle w:val="Heading1"/>
        <w:tabs>
          <w:tab w:val="left" w:pos="8100"/>
        </w:tabs>
        <w:ind w:left="540"/>
        <w:rPr>
          <w:sz w:val="20"/>
          <w:szCs w:val="20"/>
        </w:rPr>
      </w:pPr>
    </w:p>
    <w:p w14:paraId="5040A2F3" w14:textId="5AB81A72" w:rsidR="006D5D2F" w:rsidRPr="000A63DE" w:rsidRDefault="006D5D2F" w:rsidP="006D5D2F">
      <w:pPr>
        <w:pStyle w:val="Heading1"/>
        <w:tabs>
          <w:tab w:val="left" w:pos="8100"/>
        </w:tabs>
        <w:ind w:left="540"/>
        <w:rPr>
          <w:sz w:val="28"/>
          <w:szCs w:val="28"/>
        </w:rPr>
      </w:pPr>
    </w:p>
    <w:p w14:paraId="0C6BE841" w14:textId="0BA513E0" w:rsidR="006D5D2F" w:rsidRPr="006D5D2F" w:rsidRDefault="006D5D2F" w:rsidP="006D5D2F">
      <w:pPr>
        <w:pStyle w:val="Heading1"/>
        <w:tabs>
          <w:tab w:val="left" w:pos="4950"/>
        </w:tabs>
        <w:ind w:left="990"/>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Pr>
          <w:sz w:val="20"/>
          <w:szCs w:val="20"/>
        </w:rPr>
        <w:fldChar w:fldCharType="end"/>
      </w:r>
      <w:bookmarkEnd w:id="5"/>
      <w:r>
        <w:rPr>
          <w:sz w:val="20"/>
          <w:szCs w:val="20"/>
        </w:rPr>
        <w:tab/>
      </w:r>
      <w:r>
        <w:rPr>
          <w:sz w:val="20"/>
          <w:szCs w:val="20"/>
        </w:rPr>
        <w:fldChar w:fldCharType="begin">
          <w:ffData>
            <w:name w:val="Text7"/>
            <w:enabled/>
            <w:calcOnExit w:val="0"/>
            <w:textInput/>
          </w:ffData>
        </w:fldChar>
      </w:r>
      <w:bookmarkStart w:id="6" w:name="Text7"/>
      <w:r>
        <w:rPr>
          <w:sz w:val="20"/>
          <w:szCs w:val="20"/>
        </w:rPr>
        <w:instrText xml:space="preserve"> FORMTEXT </w:instrText>
      </w:r>
      <w:r>
        <w:rPr>
          <w:sz w:val="20"/>
          <w:szCs w:val="20"/>
        </w:rPr>
      </w:r>
      <w:r>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Pr>
          <w:sz w:val="20"/>
          <w:szCs w:val="20"/>
        </w:rPr>
        <w:fldChar w:fldCharType="end"/>
      </w:r>
      <w:bookmarkEnd w:id="6"/>
    </w:p>
    <w:p w14:paraId="56382A60" w14:textId="74F414EA" w:rsidR="006D5D2F" w:rsidRPr="006D5D2F" w:rsidRDefault="006D5D2F" w:rsidP="006D5D2F">
      <w:pPr>
        <w:pStyle w:val="Heading1"/>
        <w:tabs>
          <w:tab w:val="left" w:pos="8100"/>
        </w:tabs>
        <w:ind w:left="1350"/>
        <w:rPr>
          <w:sz w:val="20"/>
          <w:szCs w:val="20"/>
        </w:rPr>
      </w:pPr>
    </w:p>
    <w:p w14:paraId="52D34EB1" w14:textId="64C9363B" w:rsidR="006D5D2F" w:rsidRDefault="006D5D2F" w:rsidP="006D5D2F">
      <w:pPr>
        <w:pStyle w:val="Heading1"/>
        <w:tabs>
          <w:tab w:val="left" w:pos="8100"/>
        </w:tabs>
        <w:ind w:left="1350"/>
        <w:rPr>
          <w:sz w:val="20"/>
          <w:szCs w:val="20"/>
        </w:rPr>
      </w:pPr>
    </w:p>
    <w:p w14:paraId="16326EF8" w14:textId="27D7EB66" w:rsidR="000A63DE" w:rsidRPr="000A63DE" w:rsidRDefault="000A63DE" w:rsidP="006D5D2F">
      <w:pPr>
        <w:pStyle w:val="Heading1"/>
        <w:tabs>
          <w:tab w:val="left" w:pos="8100"/>
        </w:tabs>
        <w:ind w:left="1350"/>
      </w:pPr>
    </w:p>
    <w:p w14:paraId="24E1FDBD" w14:textId="77964C21" w:rsidR="000A63DE" w:rsidRPr="006D5D2F" w:rsidRDefault="000A63DE" w:rsidP="000A63DE">
      <w:pPr>
        <w:pStyle w:val="Heading1"/>
        <w:rPr>
          <w:sz w:val="20"/>
          <w:szCs w:val="20"/>
        </w:rPr>
      </w:pPr>
      <w:r w:rsidRPr="006D5D2F">
        <w:rPr>
          <w:sz w:val="20"/>
          <w:szCs w:val="20"/>
        </w:rPr>
        <w:fldChar w:fldCharType="begin">
          <w:ffData>
            <w:name w:val="Text1"/>
            <w:enabled/>
            <w:calcOnExit w:val="0"/>
            <w:textInput/>
          </w:ffData>
        </w:fldChar>
      </w:r>
      <w:r w:rsidRPr="006D5D2F">
        <w:rPr>
          <w:sz w:val="20"/>
          <w:szCs w:val="20"/>
        </w:rPr>
        <w:instrText xml:space="preserve"> FORMTEXT </w:instrText>
      </w:r>
      <w:r w:rsidRPr="006D5D2F">
        <w:rPr>
          <w:sz w:val="20"/>
          <w:szCs w:val="20"/>
        </w:rPr>
      </w:r>
      <w:r w:rsidRPr="006D5D2F">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Pr="006D5D2F">
        <w:rPr>
          <w:sz w:val="20"/>
          <w:szCs w:val="20"/>
        </w:rPr>
        <w:fldChar w:fldCharType="end"/>
      </w:r>
    </w:p>
    <w:p w14:paraId="0CD00DEF" w14:textId="77777777" w:rsidR="000A63DE" w:rsidRPr="006D5D2F" w:rsidRDefault="000A63DE" w:rsidP="000A63DE">
      <w:pPr>
        <w:pStyle w:val="Heading1"/>
        <w:ind w:left="7020"/>
        <w:rPr>
          <w:sz w:val="4"/>
          <w:szCs w:val="4"/>
        </w:rPr>
      </w:pPr>
    </w:p>
    <w:p w14:paraId="24B34E3C" w14:textId="2A801584" w:rsidR="000A63DE" w:rsidRPr="006D5D2F" w:rsidRDefault="000A63DE" w:rsidP="000A63DE">
      <w:pPr>
        <w:pStyle w:val="Heading1"/>
        <w:ind w:left="7020"/>
        <w:rPr>
          <w:sz w:val="20"/>
          <w:szCs w:val="20"/>
        </w:rPr>
      </w:pPr>
      <w:r w:rsidRPr="006D5D2F">
        <w:rPr>
          <w:sz w:val="20"/>
          <w:szCs w:val="20"/>
        </w:rPr>
        <w:fldChar w:fldCharType="begin">
          <w:ffData>
            <w:name w:val="Text2"/>
            <w:enabled/>
            <w:calcOnExit w:val="0"/>
            <w:textInput/>
          </w:ffData>
        </w:fldChar>
      </w:r>
      <w:r w:rsidRPr="006D5D2F">
        <w:rPr>
          <w:sz w:val="20"/>
          <w:szCs w:val="20"/>
        </w:rPr>
        <w:instrText xml:space="preserve"> FORMTEXT </w:instrText>
      </w:r>
      <w:r w:rsidRPr="006D5D2F">
        <w:rPr>
          <w:sz w:val="20"/>
          <w:szCs w:val="20"/>
        </w:rPr>
      </w:r>
      <w:r w:rsidRPr="006D5D2F">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Pr="006D5D2F">
        <w:rPr>
          <w:sz w:val="20"/>
          <w:szCs w:val="20"/>
        </w:rPr>
        <w:fldChar w:fldCharType="end"/>
      </w:r>
    </w:p>
    <w:p w14:paraId="0DCD276C" w14:textId="77777777" w:rsidR="000A63DE" w:rsidRPr="000A63DE" w:rsidRDefault="000A63DE" w:rsidP="000A63DE">
      <w:pPr>
        <w:pStyle w:val="Heading1"/>
        <w:ind w:left="7020"/>
      </w:pPr>
    </w:p>
    <w:p w14:paraId="126E02A0" w14:textId="3752B42A" w:rsidR="000A63DE" w:rsidRDefault="000A63DE" w:rsidP="000A63DE">
      <w:pPr>
        <w:pStyle w:val="Heading1"/>
        <w:tabs>
          <w:tab w:val="left" w:pos="8100"/>
        </w:tabs>
        <w:ind w:left="1350"/>
        <w:rPr>
          <w:sz w:val="20"/>
          <w:szCs w:val="20"/>
        </w:rPr>
      </w:pPr>
      <w:r w:rsidRPr="006D5D2F">
        <w:rPr>
          <w:sz w:val="20"/>
          <w:szCs w:val="20"/>
        </w:rPr>
        <w:fldChar w:fldCharType="begin">
          <w:ffData>
            <w:name w:val="Text3"/>
            <w:enabled/>
            <w:calcOnExit w:val="0"/>
            <w:textInput/>
          </w:ffData>
        </w:fldChar>
      </w:r>
      <w:r w:rsidRPr="006D5D2F">
        <w:rPr>
          <w:sz w:val="20"/>
          <w:szCs w:val="20"/>
        </w:rPr>
        <w:instrText xml:space="preserve"> FORMTEXT </w:instrText>
      </w:r>
      <w:r w:rsidRPr="006D5D2F">
        <w:rPr>
          <w:sz w:val="20"/>
          <w:szCs w:val="20"/>
        </w:rPr>
      </w:r>
      <w:r w:rsidRPr="006D5D2F">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Pr="006D5D2F">
        <w:rPr>
          <w:sz w:val="20"/>
          <w:szCs w:val="20"/>
        </w:rPr>
        <w:fldChar w:fldCharType="end"/>
      </w:r>
      <w:r w:rsidRPr="006D5D2F">
        <w:rPr>
          <w:sz w:val="20"/>
          <w:szCs w:val="20"/>
        </w:rPr>
        <w:tab/>
      </w:r>
      <w:r w:rsidRPr="006D5D2F">
        <w:rPr>
          <w:sz w:val="20"/>
          <w:szCs w:val="20"/>
        </w:rPr>
        <w:fldChar w:fldCharType="begin">
          <w:ffData>
            <w:name w:val="Text4"/>
            <w:enabled/>
            <w:calcOnExit w:val="0"/>
            <w:textInput>
              <w:type w:val="number"/>
              <w:format w:val="#,##0.00"/>
            </w:textInput>
          </w:ffData>
        </w:fldChar>
      </w:r>
      <w:r w:rsidRPr="006D5D2F">
        <w:rPr>
          <w:sz w:val="20"/>
          <w:szCs w:val="20"/>
        </w:rPr>
        <w:instrText xml:space="preserve"> FORMTEXT </w:instrText>
      </w:r>
      <w:r w:rsidRPr="006D5D2F">
        <w:rPr>
          <w:sz w:val="20"/>
          <w:szCs w:val="20"/>
        </w:rPr>
      </w:r>
      <w:r w:rsidRPr="006D5D2F">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Pr="006D5D2F">
        <w:rPr>
          <w:sz w:val="20"/>
          <w:szCs w:val="20"/>
        </w:rPr>
        <w:fldChar w:fldCharType="end"/>
      </w:r>
    </w:p>
    <w:p w14:paraId="216763EE" w14:textId="77777777" w:rsidR="000A63DE" w:rsidRDefault="000A63DE" w:rsidP="000A63DE">
      <w:pPr>
        <w:pStyle w:val="Heading1"/>
        <w:tabs>
          <w:tab w:val="left" w:pos="8100"/>
        </w:tabs>
        <w:ind w:left="1350"/>
        <w:rPr>
          <w:sz w:val="20"/>
          <w:szCs w:val="20"/>
        </w:rPr>
      </w:pPr>
    </w:p>
    <w:p w14:paraId="167176F5" w14:textId="1302F982" w:rsidR="000A63DE" w:rsidRDefault="000A63DE" w:rsidP="000A63DE">
      <w:pPr>
        <w:pStyle w:val="Heading1"/>
        <w:tabs>
          <w:tab w:val="left" w:pos="8100"/>
        </w:tabs>
        <w:ind w:left="540"/>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Pr>
          <w:sz w:val="20"/>
          <w:szCs w:val="20"/>
        </w:rPr>
        <w:fldChar w:fldCharType="end"/>
      </w:r>
    </w:p>
    <w:p w14:paraId="19ED5226" w14:textId="77777777" w:rsidR="000A63DE" w:rsidRDefault="000A63DE" w:rsidP="000A63DE">
      <w:pPr>
        <w:pStyle w:val="Heading1"/>
        <w:tabs>
          <w:tab w:val="left" w:pos="8100"/>
        </w:tabs>
        <w:ind w:left="540"/>
        <w:rPr>
          <w:sz w:val="20"/>
          <w:szCs w:val="20"/>
        </w:rPr>
      </w:pPr>
    </w:p>
    <w:p w14:paraId="407537AC" w14:textId="77777777" w:rsidR="000A63DE" w:rsidRPr="00841366" w:rsidRDefault="000A63DE" w:rsidP="000A63DE">
      <w:pPr>
        <w:pStyle w:val="Heading1"/>
        <w:tabs>
          <w:tab w:val="left" w:pos="8100"/>
        </w:tabs>
        <w:ind w:left="540"/>
      </w:pPr>
    </w:p>
    <w:p w14:paraId="6BE5A057" w14:textId="7A5BF910" w:rsidR="000A63DE" w:rsidRPr="006D5D2F" w:rsidRDefault="000A63DE" w:rsidP="000A63DE">
      <w:pPr>
        <w:pStyle w:val="Heading1"/>
        <w:tabs>
          <w:tab w:val="left" w:pos="4950"/>
        </w:tabs>
        <w:ind w:left="990"/>
        <w:rPr>
          <w:sz w:val="20"/>
          <w:szCs w:val="20"/>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Pr>
          <w:sz w:val="20"/>
          <w:szCs w:val="20"/>
        </w:rPr>
        <w:fldChar w:fldCharType="end"/>
      </w:r>
      <w:r>
        <w:rPr>
          <w:sz w:val="20"/>
          <w:szCs w:val="20"/>
        </w:rPr>
        <w:tab/>
      </w:r>
      <w:r>
        <w:rPr>
          <w:sz w:val="20"/>
          <w:szCs w:val="20"/>
        </w:rPr>
        <w:fldChar w:fldCharType="begin">
          <w:ffData>
            <w:name w:val="Text7"/>
            <w:enabled/>
            <w:calcOnExit w:val="0"/>
            <w:textInput/>
          </w:ffData>
        </w:fldChar>
      </w:r>
      <w:r>
        <w:rPr>
          <w:sz w:val="20"/>
          <w:szCs w:val="20"/>
        </w:rPr>
        <w:instrText xml:space="preserve"> FORMTEXT </w:instrText>
      </w:r>
      <w:r>
        <w:rPr>
          <w:sz w:val="20"/>
          <w:szCs w:val="20"/>
        </w:rPr>
      </w:r>
      <w:r>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Pr>
          <w:sz w:val="20"/>
          <w:szCs w:val="20"/>
        </w:rPr>
        <w:fldChar w:fldCharType="end"/>
      </w:r>
    </w:p>
    <w:p w14:paraId="65D9FFD4" w14:textId="77777777" w:rsidR="000A63DE" w:rsidRPr="006D5D2F" w:rsidRDefault="000A63DE" w:rsidP="000A63DE">
      <w:pPr>
        <w:pStyle w:val="Heading1"/>
        <w:tabs>
          <w:tab w:val="left" w:pos="8100"/>
        </w:tabs>
        <w:ind w:left="1350"/>
        <w:rPr>
          <w:sz w:val="20"/>
          <w:szCs w:val="20"/>
        </w:rPr>
      </w:pPr>
    </w:p>
    <w:p w14:paraId="77384F44" w14:textId="77777777" w:rsidR="000A63DE" w:rsidRDefault="000A63DE" w:rsidP="000A63DE">
      <w:pPr>
        <w:pStyle w:val="Heading1"/>
        <w:tabs>
          <w:tab w:val="left" w:pos="8100"/>
        </w:tabs>
        <w:ind w:left="1350"/>
        <w:rPr>
          <w:sz w:val="20"/>
          <w:szCs w:val="20"/>
        </w:rPr>
      </w:pPr>
    </w:p>
    <w:p w14:paraId="4645C915" w14:textId="77777777" w:rsidR="000A63DE" w:rsidRPr="000A63DE" w:rsidRDefault="000A63DE" w:rsidP="000A63DE">
      <w:pPr>
        <w:pStyle w:val="Heading1"/>
        <w:tabs>
          <w:tab w:val="left" w:pos="8100"/>
        </w:tabs>
        <w:ind w:left="1350"/>
        <w:rPr>
          <w:sz w:val="28"/>
          <w:szCs w:val="28"/>
        </w:rPr>
      </w:pPr>
    </w:p>
    <w:p w14:paraId="7E3FFB53" w14:textId="76FD8F68" w:rsidR="000A63DE" w:rsidRPr="006D5D2F" w:rsidRDefault="000A63DE" w:rsidP="000A63DE">
      <w:pPr>
        <w:pStyle w:val="Heading1"/>
        <w:rPr>
          <w:sz w:val="20"/>
          <w:szCs w:val="20"/>
        </w:rPr>
      </w:pPr>
      <w:r w:rsidRPr="006D5D2F">
        <w:rPr>
          <w:sz w:val="20"/>
          <w:szCs w:val="20"/>
        </w:rPr>
        <w:fldChar w:fldCharType="begin">
          <w:ffData>
            <w:name w:val="Text1"/>
            <w:enabled/>
            <w:calcOnExit w:val="0"/>
            <w:textInput/>
          </w:ffData>
        </w:fldChar>
      </w:r>
      <w:r w:rsidRPr="006D5D2F">
        <w:rPr>
          <w:sz w:val="20"/>
          <w:szCs w:val="20"/>
        </w:rPr>
        <w:instrText xml:space="preserve"> FORMTEXT </w:instrText>
      </w:r>
      <w:r w:rsidRPr="006D5D2F">
        <w:rPr>
          <w:sz w:val="20"/>
          <w:szCs w:val="20"/>
        </w:rPr>
      </w:r>
      <w:r w:rsidRPr="006D5D2F">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Pr="006D5D2F">
        <w:rPr>
          <w:sz w:val="20"/>
          <w:szCs w:val="20"/>
        </w:rPr>
        <w:fldChar w:fldCharType="end"/>
      </w:r>
    </w:p>
    <w:p w14:paraId="7799910A" w14:textId="77777777" w:rsidR="000A63DE" w:rsidRPr="006D5D2F" w:rsidRDefault="000A63DE" w:rsidP="000A63DE">
      <w:pPr>
        <w:pStyle w:val="Heading1"/>
        <w:ind w:left="7020"/>
        <w:rPr>
          <w:sz w:val="4"/>
          <w:szCs w:val="4"/>
        </w:rPr>
      </w:pPr>
    </w:p>
    <w:p w14:paraId="595E306E" w14:textId="0221AB78" w:rsidR="000A63DE" w:rsidRPr="006D5D2F" w:rsidRDefault="000A63DE" w:rsidP="000A63DE">
      <w:pPr>
        <w:pStyle w:val="Heading1"/>
        <w:ind w:left="7020"/>
        <w:rPr>
          <w:sz w:val="20"/>
          <w:szCs w:val="20"/>
        </w:rPr>
      </w:pPr>
      <w:r w:rsidRPr="006D5D2F">
        <w:rPr>
          <w:sz w:val="20"/>
          <w:szCs w:val="20"/>
        </w:rPr>
        <w:fldChar w:fldCharType="begin">
          <w:ffData>
            <w:name w:val="Text2"/>
            <w:enabled/>
            <w:calcOnExit w:val="0"/>
            <w:textInput/>
          </w:ffData>
        </w:fldChar>
      </w:r>
      <w:r w:rsidRPr="006D5D2F">
        <w:rPr>
          <w:sz w:val="20"/>
          <w:szCs w:val="20"/>
        </w:rPr>
        <w:instrText xml:space="preserve"> FORMTEXT </w:instrText>
      </w:r>
      <w:r w:rsidRPr="006D5D2F">
        <w:rPr>
          <w:sz w:val="20"/>
          <w:szCs w:val="20"/>
        </w:rPr>
      </w:r>
      <w:r w:rsidRPr="006D5D2F">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Pr="006D5D2F">
        <w:rPr>
          <w:sz w:val="20"/>
          <w:szCs w:val="20"/>
        </w:rPr>
        <w:fldChar w:fldCharType="end"/>
      </w:r>
    </w:p>
    <w:p w14:paraId="0D74D949" w14:textId="77777777" w:rsidR="000A63DE" w:rsidRPr="000A63DE" w:rsidRDefault="000A63DE" w:rsidP="000A63DE">
      <w:pPr>
        <w:pStyle w:val="Heading1"/>
        <w:ind w:left="7020"/>
      </w:pPr>
    </w:p>
    <w:p w14:paraId="56C07985" w14:textId="10A8D0BE" w:rsidR="000A63DE" w:rsidRDefault="000A63DE" w:rsidP="000A63DE">
      <w:pPr>
        <w:pStyle w:val="Heading1"/>
        <w:tabs>
          <w:tab w:val="left" w:pos="8100"/>
        </w:tabs>
        <w:ind w:left="1350"/>
        <w:rPr>
          <w:sz w:val="20"/>
          <w:szCs w:val="20"/>
        </w:rPr>
      </w:pPr>
      <w:r w:rsidRPr="006D5D2F">
        <w:rPr>
          <w:sz w:val="20"/>
          <w:szCs w:val="20"/>
        </w:rPr>
        <w:fldChar w:fldCharType="begin">
          <w:ffData>
            <w:name w:val="Text3"/>
            <w:enabled/>
            <w:calcOnExit w:val="0"/>
            <w:textInput/>
          </w:ffData>
        </w:fldChar>
      </w:r>
      <w:r w:rsidRPr="006D5D2F">
        <w:rPr>
          <w:sz w:val="20"/>
          <w:szCs w:val="20"/>
        </w:rPr>
        <w:instrText xml:space="preserve"> FORMTEXT </w:instrText>
      </w:r>
      <w:r w:rsidRPr="006D5D2F">
        <w:rPr>
          <w:sz w:val="20"/>
          <w:szCs w:val="20"/>
        </w:rPr>
      </w:r>
      <w:r w:rsidRPr="006D5D2F">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Pr="006D5D2F">
        <w:rPr>
          <w:sz w:val="20"/>
          <w:szCs w:val="20"/>
        </w:rPr>
        <w:fldChar w:fldCharType="end"/>
      </w:r>
      <w:r w:rsidRPr="006D5D2F">
        <w:rPr>
          <w:sz w:val="20"/>
          <w:szCs w:val="20"/>
        </w:rPr>
        <w:tab/>
      </w:r>
      <w:r w:rsidRPr="006D5D2F">
        <w:rPr>
          <w:sz w:val="20"/>
          <w:szCs w:val="20"/>
        </w:rPr>
        <w:fldChar w:fldCharType="begin">
          <w:ffData>
            <w:name w:val="Text4"/>
            <w:enabled/>
            <w:calcOnExit w:val="0"/>
            <w:textInput>
              <w:type w:val="number"/>
              <w:format w:val="#,##0.00"/>
            </w:textInput>
          </w:ffData>
        </w:fldChar>
      </w:r>
      <w:r w:rsidRPr="006D5D2F">
        <w:rPr>
          <w:sz w:val="20"/>
          <w:szCs w:val="20"/>
        </w:rPr>
        <w:instrText xml:space="preserve"> FORMTEXT </w:instrText>
      </w:r>
      <w:r w:rsidRPr="006D5D2F">
        <w:rPr>
          <w:sz w:val="20"/>
          <w:szCs w:val="20"/>
        </w:rPr>
      </w:r>
      <w:r w:rsidRPr="006D5D2F">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Pr="006D5D2F">
        <w:rPr>
          <w:sz w:val="20"/>
          <w:szCs w:val="20"/>
        </w:rPr>
        <w:fldChar w:fldCharType="end"/>
      </w:r>
    </w:p>
    <w:p w14:paraId="3102BF68" w14:textId="77777777" w:rsidR="000A63DE" w:rsidRDefault="000A63DE" w:rsidP="000A63DE">
      <w:pPr>
        <w:pStyle w:val="Heading1"/>
        <w:tabs>
          <w:tab w:val="left" w:pos="8100"/>
        </w:tabs>
        <w:ind w:left="1350"/>
        <w:rPr>
          <w:sz w:val="20"/>
          <w:szCs w:val="20"/>
        </w:rPr>
      </w:pPr>
    </w:p>
    <w:p w14:paraId="5175B553" w14:textId="7A177EEC" w:rsidR="000A63DE" w:rsidRDefault="000A63DE" w:rsidP="000A63DE">
      <w:pPr>
        <w:pStyle w:val="Heading1"/>
        <w:tabs>
          <w:tab w:val="left" w:pos="8100"/>
        </w:tabs>
        <w:ind w:left="540"/>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Pr>
          <w:sz w:val="20"/>
          <w:szCs w:val="20"/>
        </w:rPr>
        <w:fldChar w:fldCharType="end"/>
      </w:r>
    </w:p>
    <w:p w14:paraId="2BBA0200" w14:textId="77777777" w:rsidR="000A63DE" w:rsidRDefault="000A63DE" w:rsidP="000A63DE">
      <w:pPr>
        <w:pStyle w:val="Heading1"/>
        <w:tabs>
          <w:tab w:val="left" w:pos="8100"/>
        </w:tabs>
        <w:ind w:left="540"/>
        <w:rPr>
          <w:sz w:val="20"/>
          <w:szCs w:val="20"/>
        </w:rPr>
      </w:pPr>
    </w:p>
    <w:p w14:paraId="19EB9378" w14:textId="77777777" w:rsidR="000A63DE" w:rsidRPr="000A63DE" w:rsidRDefault="000A63DE" w:rsidP="000A63DE">
      <w:pPr>
        <w:pStyle w:val="Heading1"/>
        <w:tabs>
          <w:tab w:val="left" w:pos="8100"/>
        </w:tabs>
        <w:ind w:left="540"/>
      </w:pPr>
    </w:p>
    <w:p w14:paraId="7D85116C" w14:textId="55BB71F1" w:rsidR="000A63DE" w:rsidRPr="006D5D2F" w:rsidRDefault="000A63DE" w:rsidP="000A63DE">
      <w:pPr>
        <w:pStyle w:val="Heading1"/>
        <w:tabs>
          <w:tab w:val="left" w:pos="4950"/>
        </w:tabs>
        <w:ind w:left="990"/>
        <w:rPr>
          <w:sz w:val="20"/>
          <w:szCs w:val="20"/>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Pr>
          <w:sz w:val="20"/>
          <w:szCs w:val="20"/>
        </w:rPr>
        <w:fldChar w:fldCharType="end"/>
      </w:r>
      <w:r>
        <w:rPr>
          <w:sz w:val="20"/>
          <w:szCs w:val="20"/>
        </w:rPr>
        <w:tab/>
      </w:r>
      <w:r>
        <w:rPr>
          <w:sz w:val="20"/>
          <w:szCs w:val="20"/>
        </w:rPr>
        <w:fldChar w:fldCharType="begin">
          <w:ffData>
            <w:name w:val="Text7"/>
            <w:enabled/>
            <w:calcOnExit w:val="0"/>
            <w:textInput/>
          </w:ffData>
        </w:fldChar>
      </w:r>
      <w:r>
        <w:rPr>
          <w:sz w:val="20"/>
          <w:szCs w:val="20"/>
        </w:rPr>
        <w:instrText xml:space="preserve"> FORMTEXT </w:instrText>
      </w:r>
      <w:r>
        <w:rPr>
          <w:sz w:val="20"/>
          <w:szCs w:val="20"/>
        </w:rPr>
      </w:r>
      <w:r>
        <w:rPr>
          <w:sz w:val="20"/>
          <w:szCs w:val="20"/>
        </w:rPr>
        <w:fldChar w:fldCharType="separate"/>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sidR="00841366">
        <w:rPr>
          <w:noProof/>
          <w:sz w:val="20"/>
          <w:szCs w:val="20"/>
        </w:rPr>
        <w:t> </w:t>
      </w:r>
      <w:r>
        <w:rPr>
          <w:sz w:val="20"/>
          <w:szCs w:val="20"/>
        </w:rPr>
        <w:fldChar w:fldCharType="end"/>
      </w:r>
    </w:p>
    <w:p w14:paraId="74FA4A3A" w14:textId="77777777" w:rsidR="000A63DE" w:rsidRPr="006D5D2F" w:rsidRDefault="000A63DE" w:rsidP="000A63DE">
      <w:pPr>
        <w:pStyle w:val="Heading1"/>
        <w:tabs>
          <w:tab w:val="left" w:pos="8100"/>
        </w:tabs>
        <w:ind w:left="1350"/>
        <w:rPr>
          <w:sz w:val="20"/>
          <w:szCs w:val="20"/>
        </w:rPr>
      </w:pPr>
    </w:p>
    <w:p w14:paraId="216E7096" w14:textId="77777777" w:rsidR="000A63DE" w:rsidRPr="006D5D2F" w:rsidRDefault="000A63DE" w:rsidP="000A63DE">
      <w:pPr>
        <w:pStyle w:val="Heading1"/>
        <w:tabs>
          <w:tab w:val="left" w:pos="8100"/>
        </w:tabs>
        <w:ind w:left="1350"/>
        <w:rPr>
          <w:sz w:val="20"/>
          <w:szCs w:val="20"/>
        </w:rPr>
      </w:pPr>
    </w:p>
    <w:sectPr w:rsidR="000A63DE" w:rsidRPr="006D5D2F" w:rsidSect="004A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5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BFC9" w14:textId="77777777" w:rsidR="00B05CC5" w:rsidRDefault="00841366">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A5F"/>
    <w:multiLevelType w:val="hybridMultilevel"/>
    <w:tmpl w:val="07302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F3C24"/>
    <w:multiLevelType w:val="hybridMultilevel"/>
    <w:tmpl w:val="F0BCE082"/>
    <w:lvl w:ilvl="0" w:tplc="8AD226FE">
      <w:numFmt w:val="bullet"/>
      <w:lvlText w:val=""/>
      <w:lvlJc w:val="left"/>
      <w:pPr>
        <w:ind w:left="1380" w:hanging="360"/>
      </w:pPr>
      <w:rPr>
        <w:rFonts w:ascii="Wingdings" w:eastAsia="Wingdings" w:hAnsi="Wingdings" w:cs="Wingdings" w:hint="default"/>
        <w:color w:val="808080"/>
        <w:w w:val="100"/>
        <w:sz w:val="28"/>
        <w:szCs w:val="28"/>
      </w:rPr>
    </w:lvl>
    <w:lvl w:ilvl="1" w:tplc="5E28AACC">
      <w:numFmt w:val="bullet"/>
      <w:lvlText w:val="•"/>
      <w:lvlJc w:val="left"/>
      <w:pPr>
        <w:ind w:left="2312" w:hanging="360"/>
      </w:pPr>
      <w:rPr>
        <w:rFonts w:hint="default"/>
      </w:rPr>
    </w:lvl>
    <w:lvl w:ilvl="2" w:tplc="CE146372">
      <w:numFmt w:val="bullet"/>
      <w:lvlText w:val="•"/>
      <w:lvlJc w:val="left"/>
      <w:pPr>
        <w:ind w:left="3244" w:hanging="360"/>
      </w:pPr>
      <w:rPr>
        <w:rFonts w:hint="default"/>
      </w:rPr>
    </w:lvl>
    <w:lvl w:ilvl="3" w:tplc="91EC9D4C">
      <w:numFmt w:val="bullet"/>
      <w:lvlText w:val="•"/>
      <w:lvlJc w:val="left"/>
      <w:pPr>
        <w:ind w:left="4176" w:hanging="360"/>
      </w:pPr>
      <w:rPr>
        <w:rFonts w:hint="default"/>
      </w:rPr>
    </w:lvl>
    <w:lvl w:ilvl="4" w:tplc="0D76A254">
      <w:numFmt w:val="bullet"/>
      <w:lvlText w:val="•"/>
      <w:lvlJc w:val="left"/>
      <w:pPr>
        <w:ind w:left="5108" w:hanging="360"/>
      </w:pPr>
      <w:rPr>
        <w:rFonts w:hint="default"/>
      </w:rPr>
    </w:lvl>
    <w:lvl w:ilvl="5" w:tplc="FE0CAB78">
      <w:numFmt w:val="bullet"/>
      <w:lvlText w:val="•"/>
      <w:lvlJc w:val="left"/>
      <w:pPr>
        <w:ind w:left="6040" w:hanging="360"/>
      </w:pPr>
      <w:rPr>
        <w:rFonts w:hint="default"/>
      </w:rPr>
    </w:lvl>
    <w:lvl w:ilvl="6" w:tplc="A8AECBAE">
      <w:numFmt w:val="bullet"/>
      <w:lvlText w:val="•"/>
      <w:lvlJc w:val="left"/>
      <w:pPr>
        <w:ind w:left="6972" w:hanging="360"/>
      </w:pPr>
      <w:rPr>
        <w:rFonts w:hint="default"/>
      </w:rPr>
    </w:lvl>
    <w:lvl w:ilvl="7" w:tplc="8ACAED1C">
      <w:numFmt w:val="bullet"/>
      <w:lvlText w:val="•"/>
      <w:lvlJc w:val="left"/>
      <w:pPr>
        <w:ind w:left="7904" w:hanging="360"/>
      </w:pPr>
      <w:rPr>
        <w:rFonts w:hint="default"/>
      </w:rPr>
    </w:lvl>
    <w:lvl w:ilvl="8" w:tplc="0584025C">
      <w:numFmt w:val="bullet"/>
      <w:lvlText w:val="•"/>
      <w:lvlJc w:val="left"/>
      <w:pPr>
        <w:ind w:left="8836" w:hanging="360"/>
      </w:pPr>
      <w:rPr>
        <w:rFonts w:hint="default"/>
      </w:rPr>
    </w:lvl>
  </w:abstractNum>
  <w:abstractNum w:abstractNumId="2" w15:restartNumberingAfterBreak="0">
    <w:nsid w:val="5770303C"/>
    <w:multiLevelType w:val="hybridMultilevel"/>
    <w:tmpl w:val="2F26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273D3C"/>
    <w:multiLevelType w:val="hybridMultilevel"/>
    <w:tmpl w:val="E3D01F92"/>
    <w:lvl w:ilvl="0" w:tplc="7E60B84E">
      <w:numFmt w:val="bullet"/>
      <w:lvlText w:val=""/>
      <w:lvlJc w:val="left"/>
      <w:pPr>
        <w:ind w:left="864" w:hanging="360"/>
      </w:pPr>
      <w:rPr>
        <w:rFonts w:ascii="Wingdings" w:eastAsia="Wingdings" w:hAnsi="Wingdings" w:cs="Wingdings" w:hint="default"/>
        <w:color w:val="808080"/>
        <w:w w:val="100"/>
        <w:sz w:val="28"/>
        <w:szCs w:val="28"/>
      </w:rPr>
    </w:lvl>
    <w:lvl w:ilvl="1" w:tplc="2CAE7D1E">
      <w:numFmt w:val="bullet"/>
      <w:lvlText w:val="•"/>
      <w:lvlJc w:val="left"/>
      <w:pPr>
        <w:ind w:left="1694" w:hanging="360"/>
      </w:pPr>
      <w:rPr>
        <w:rFonts w:hint="default"/>
      </w:rPr>
    </w:lvl>
    <w:lvl w:ilvl="2" w:tplc="4B1282E2">
      <w:numFmt w:val="bullet"/>
      <w:lvlText w:val="•"/>
      <w:lvlJc w:val="left"/>
      <w:pPr>
        <w:ind w:left="2529" w:hanging="360"/>
      </w:pPr>
      <w:rPr>
        <w:rFonts w:hint="default"/>
      </w:rPr>
    </w:lvl>
    <w:lvl w:ilvl="3" w:tplc="8B0E3EEE">
      <w:numFmt w:val="bullet"/>
      <w:lvlText w:val="•"/>
      <w:lvlJc w:val="left"/>
      <w:pPr>
        <w:ind w:left="3364" w:hanging="360"/>
      </w:pPr>
      <w:rPr>
        <w:rFonts w:hint="default"/>
      </w:rPr>
    </w:lvl>
    <w:lvl w:ilvl="4" w:tplc="90B01BE0">
      <w:numFmt w:val="bullet"/>
      <w:lvlText w:val="•"/>
      <w:lvlJc w:val="left"/>
      <w:pPr>
        <w:ind w:left="4199" w:hanging="360"/>
      </w:pPr>
      <w:rPr>
        <w:rFonts w:hint="default"/>
      </w:rPr>
    </w:lvl>
    <w:lvl w:ilvl="5" w:tplc="D6889F64">
      <w:numFmt w:val="bullet"/>
      <w:lvlText w:val="•"/>
      <w:lvlJc w:val="left"/>
      <w:pPr>
        <w:ind w:left="5034" w:hanging="360"/>
      </w:pPr>
      <w:rPr>
        <w:rFonts w:hint="default"/>
      </w:rPr>
    </w:lvl>
    <w:lvl w:ilvl="6" w:tplc="567C5AFC">
      <w:numFmt w:val="bullet"/>
      <w:lvlText w:val="•"/>
      <w:lvlJc w:val="left"/>
      <w:pPr>
        <w:ind w:left="5869" w:hanging="360"/>
      </w:pPr>
      <w:rPr>
        <w:rFonts w:hint="default"/>
      </w:rPr>
    </w:lvl>
    <w:lvl w:ilvl="7" w:tplc="0A2A618C">
      <w:numFmt w:val="bullet"/>
      <w:lvlText w:val="•"/>
      <w:lvlJc w:val="left"/>
      <w:pPr>
        <w:ind w:left="6704" w:hanging="360"/>
      </w:pPr>
      <w:rPr>
        <w:rFonts w:hint="default"/>
      </w:rPr>
    </w:lvl>
    <w:lvl w:ilvl="8" w:tplc="D7404426">
      <w:numFmt w:val="bullet"/>
      <w:lvlText w:val="•"/>
      <w:lvlJc w:val="left"/>
      <w:pPr>
        <w:ind w:left="7539"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removePersonalInformation/>
  <w:removeDateAndTime/>
  <w:proofState w:spelling="clean" w:grammar="clean"/>
  <w:documentProtection w:edit="forms" w:enforcement="1" w:cryptProviderType="rsaAES" w:cryptAlgorithmClass="hash" w:cryptAlgorithmType="typeAny" w:cryptAlgorithmSid="14" w:cryptSpinCount="100000" w:hash="CccST7e2tWoBu0fDH8oePfhUG7+TMi+Zo2FVA+TEtZ8l5KpphL5WeVBz/N1YYE7vj3IIA0tvkgdgoifePfodIQ==" w:salt="qHClM5Bjhzmc5WnCtjeT3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28"/>
    <w:rsid w:val="000A63DE"/>
    <w:rsid w:val="002A4154"/>
    <w:rsid w:val="004A0E28"/>
    <w:rsid w:val="004A73B0"/>
    <w:rsid w:val="006D5D2F"/>
    <w:rsid w:val="00841366"/>
    <w:rsid w:val="008E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8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28"/>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4A0E28"/>
    <w:pPr>
      <w:spacing w:before="76"/>
      <w:ind w:left="660"/>
      <w:outlineLvl w:val="0"/>
    </w:pPr>
    <w:rPr>
      <w:rFonts w:ascii="Arial Narrow" w:eastAsia="Arial Narrow" w:hAnsi="Arial Narrow" w:cs="Arial Narrow"/>
      <w:b/>
      <w:bCs/>
      <w:sz w:val="32"/>
      <w:szCs w:val="32"/>
    </w:rPr>
  </w:style>
  <w:style w:type="paragraph" w:styleId="Heading2">
    <w:name w:val="heading 2"/>
    <w:basedOn w:val="Normal"/>
    <w:link w:val="Heading2Char"/>
    <w:uiPriority w:val="9"/>
    <w:unhideWhenUsed/>
    <w:qFormat/>
    <w:rsid w:val="004A0E28"/>
    <w:pPr>
      <w:spacing w:before="100"/>
      <w:ind w:left="660"/>
      <w:outlineLvl w:val="1"/>
    </w:pPr>
    <w:rPr>
      <w:rFonts w:ascii="Arial Narrow" w:eastAsia="Arial Narrow" w:hAnsi="Arial Narrow" w:cs="Arial Narrow"/>
      <w:b/>
      <w:bCs/>
      <w:sz w:val="28"/>
      <w:szCs w:val="28"/>
    </w:rPr>
  </w:style>
  <w:style w:type="paragraph" w:styleId="Heading3">
    <w:name w:val="heading 3"/>
    <w:basedOn w:val="Normal"/>
    <w:link w:val="Heading3Char"/>
    <w:uiPriority w:val="9"/>
    <w:unhideWhenUsed/>
    <w:qFormat/>
    <w:rsid w:val="004A0E28"/>
    <w:pPr>
      <w:spacing w:before="100"/>
      <w:ind w:left="227"/>
      <w:outlineLvl w:val="2"/>
    </w:pPr>
    <w:rPr>
      <w:rFonts w:ascii="Agency FB" w:eastAsia="Agency FB" w:hAnsi="Agency FB" w:cs="Agency FB"/>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E28"/>
    <w:rPr>
      <w:rFonts w:ascii="Arial Narrow" w:eastAsia="Arial Narrow" w:hAnsi="Arial Narrow" w:cs="Arial Narrow"/>
      <w:b/>
      <w:bCs/>
      <w:sz w:val="32"/>
      <w:szCs w:val="32"/>
    </w:rPr>
  </w:style>
  <w:style w:type="character" w:customStyle="1" w:styleId="Heading2Char">
    <w:name w:val="Heading 2 Char"/>
    <w:basedOn w:val="DefaultParagraphFont"/>
    <w:link w:val="Heading2"/>
    <w:uiPriority w:val="9"/>
    <w:rsid w:val="004A0E28"/>
    <w:rPr>
      <w:rFonts w:ascii="Arial Narrow" w:eastAsia="Arial Narrow" w:hAnsi="Arial Narrow" w:cs="Arial Narrow"/>
      <w:b/>
      <w:bCs/>
      <w:sz w:val="28"/>
      <w:szCs w:val="28"/>
    </w:rPr>
  </w:style>
  <w:style w:type="character" w:customStyle="1" w:styleId="Heading3Char">
    <w:name w:val="Heading 3 Char"/>
    <w:basedOn w:val="DefaultParagraphFont"/>
    <w:link w:val="Heading3"/>
    <w:uiPriority w:val="9"/>
    <w:rsid w:val="004A0E28"/>
    <w:rPr>
      <w:rFonts w:ascii="Agency FB" w:eastAsia="Agency FB" w:hAnsi="Agency FB" w:cs="Agency FB"/>
      <w:b/>
      <w:bCs/>
    </w:rPr>
  </w:style>
  <w:style w:type="paragraph" w:styleId="BodyText">
    <w:name w:val="Body Text"/>
    <w:basedOn w:val="Normal"/>
    <w:link w:val="BodyTextChar"/>
    <w:uiPriority w:val="1"/>
    <w:qFormat/>
    <w:rsid w:val="004A0E28"/>
  </w:style>
  <w:style w:type="character" w:customStyle="1" w:styleId="BodyTextChar">
    <w:name w:val="Body Text Char"/>
    <w:basedOn w:val="DefaultParagraphFont"/>
    <w:link w:val="BodyText"/>
    <w:uiPriority w:val="1"/>
    <w:rsid w:val="004A0E28"/>
    <w:rPr>
      <w:rFonts w:ascii="Franklin Gothic Book" w:eastAsia="Franklin Gothic Book" w:hAnsi="Franklin Gothic Book" w:cs="Franklin Gothic Book"/>
      <w:sz w:val="22"/>
      <w:szCs w:val="22"/>
    </w:rPr>
  </w:style>
  <w:style w:type="paragraph" w:styleId="ListParagraph">
    <w:name w:val="List Paragraph"/>
    <w:basedOn w:val="Normal"/>
    <w:uiPriority w:val="1"/>
    <w:qFormat/>
    <w:rsid w:val="004A0E28"/>
    <w:pPr>
      <w:spacing w:before="165"/>
      <w:ind w:left="13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2022-02-22T18:02:00Z</dcterms:created>
  <dcterms:modified xsi:type="dcterms:W3CDTF">2022-02-22T18:29:00Z</dcterms:modified>
</cp:coreProperties>
</file>