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ind w:left="0" w:firstLine="0"/>
        <w:rPr>
          <w:rFonts w:ascii="Arial" w:cs="Arial" w:hAnsi="Arial" w:eastAsia="Arial"/>
        </w:rPr>
      </w:pPr>
      <w:r>
        <w:rPr>
          <w:rFonts w:ascii="Arial" w:hAnsi="Arial"/>
          <w:rtl w:val="0"/>
          <w:lang w:val="en-US"/>
        </w:rPr>
        <w:t>Activity: Stock Market Simulations</w:t>
      </w:r>
    </w:p>
    <w:p>
      <w:pPr>
        <w:pStyle w:val="Body A"/>
        <w:spacing w:after="100"/>
        <w:rPr>
          <w:rFonts w:ascii="Franklin Gothic Book" w:cs="Franklin Gothic Book" w:hAnsi="Franklin Gothic Book" w:eastAsia="Franklin Gothic Book"/>
        </w:rPr>
      </w:pPr>
    </w:p>
    <w:p>
      <w:pPr>
        <w:pStyle w:val="Body A"/>
        <w:spacing w:after="100"/>
        <w:rPr>
          <w:rFonts w:ascii="Helvetica Neue" w:cs="Helvetica Neue" w:hAnsi="Helvetica Neue" w:eastAsia="Helvetica Neue"/>
          <w:b w:val="1"/>
          <w:bCs w:val="1"/>
          <w:sz w:val="24"/>
          <w:szCs w:val="24"/>
        </w:rPr>
      </w:pPr>
      <w:r>
        <w:rPr>
          <w:rFonts w:ascii="Arial" w:hAnsi="Arial"/>
          <w:b w:val="1"/>
          <w:bCs w:val="1"/>
          <w:sz w:val="24"/>
          <w:szCs w:val="24"/>
          <w:rtl w:val="0"/>
          <w:lang w:val="fr-FR"/>
        </w:rPr>
        <w:t>Directions</w:t>
      </w:r>
      <w:r>
        <w:rPr>
          <w:rFonts w:ascii="Arial" w:hAnsi="Arial"/>
          <w:b w:val="1"/>
          <w:bCs w:val="1"/>
          <w:sz w:val="24"/>
          <w:szCs w:val="24"/>
          <w:rtl w:val="0"/>
          <w:lang w:val="en-US"/>
        </w:rPr>
        <w:t>:</w:t>
      </w:r>
    </w:p>
    <w:p>
      <w:pPr>
        <w:pStyle w:val="Body A"/>
        <w:spacing w:after="100"/>
        <w:rPr>
          <w:rFonts w:ascii="Franklin Gothic Book" w:cs="Franklin Gothic Book" w:hAnsi="Franklin Gothic Book" w:eastAsia="Franklin Gothic Book"/>
        </w:rPr>
      </w:pPr>
      <w:r>
        <w:rPr>
          <w:rFonts w:ascii="Franklin Gothic Book" w:hAnsi="Franklin Gothic Book"/>
          <w:rtl w:val="0"/>
          <w:lang w:val="en-US"/>
        </w:rPr>
        <w:t>Millionaire</w:t>
      </w:r>
      <w:r>
        <w:rPr>
          <w:rFonts w:ascii="Franklin Gothic Book" w:hAnsi="Franklin Gothic Book" w:hint="default"/>
          <w:rtl w:val="0"/>
          <w:lang w:val="en-US"/>
        </w:rPr>
        <w:t>’</w:t>
      </w:r>
      <w:r>
        <w:rPr>
          <w:rFonts w:ascii="Franklin Gothic Book" w:hAnsi="Franklin Gothic Book"/>
          <w:rtl w:val="0"/>
          <w:lang w:val="en-US"/>
        </w:rPr>
        <w:t>s Club members can select from two stock market simulation options, or they can participate in both.</w:t>
      </w:r>
    </w:p>
    <w:p>
      <w:pPr>
        <w:pStyle w:val="Body A"/>
        <w:spacing w:after="100"/>
        <w:rPr>
          <w:rFonts w:ascii="Franklin Gothic Book" w:cs="Franklin Gothic Book" w:hAnsi="Franklin Gothic Book" w:eastAsia="Franklin Gothic Book"/>
        </w:rPr>
      </w:pPr>
      <w:r>
        <w:rPr>
          <w:rFonts w:ascii="Franklin Gothic Book" w:hAnsi="Franklin Gothic Book"/>
          <w:rtl w:val="0"/>
          <w:lang w:val="en-US"/>
        </w:rPr>
        <w:t>If you want to jump right in and are interested in competing among other Millionaire</w:t>
      </w:r>
      <w:r>
        <w:rPr>
          <w:rFonts w:ascii="Franklin Gothic Book" w:hAnsi="Franklin Gothic Book" w:hint="default"/>
          <w:rtl w:val="0"/>
          <w:lang w:val="en-US"/>
        </w:rPr>
        <w:t>’</w:t>
      </w:r>
      <w:r>
        <w:rPr>
          <w:rFonts w:ascii="Franklin Gothic Book" w:hAnsi="Franklin Gothic Book"/>
          <w:rtl w:val="0"/>
          <w:lang w:val="en-US"/>
        </w:rPr>
        <w:t>s Club members, you may enjoy the Investopedia</w:t>
      </w:r>
      <w:r>
        <w:rPr>
          <w:rFonts w:ascii="Franklin Gothic Book" w:hAnsi="Franklin Gothic Book" w:hint="default"/>
          <w:rtl w:val="0"/>
          <w:lang w:val="en-US"/>
        </w:rPr>
        <w:t xml:space="preserve">™ </w:t>
      </w:r>
      <w:r>
        <w:rPr>
          <w:rFonts w:ascii="Franklin Gothic Book" w:hAnsi="Franklin Gothic Book"/>
          <w:rtl w:val="0"/>
          <w:lang w:val="en-US"/>
        </w:rPr>
        <w:t>Simulator.  This free investing simulator hosts a game specifically designed for Millionaire</w:t>
      </w:r>
      <w:r>
        <w:rPr>
          <w:rFonts w:ascii="Franklin Gothic Book" w:hAnsi="Franklin Gothic Book" w:hint="default"/>
          <w:rtl w:val="0"/>
          <w:lang w:val="en-US"/>
        </w:rPr>
        <w:t>’</w:t>
      </w:r>
      <w:r>
        <w:rPr>
          <w:rFonts w:ascii="Franklin Gothic Book" w:hAnsi="Franklin Gothic Book"/>
          <w:rtl w:val="0"/>
          <w:lang w:val="en-US"/>
        </w:rPr>
        <w:t xml:space="preserve">s Club members.  </w:t>
      </w:r>
    </w:p>
    <w:p>
      <w:pPr>
        <w:pStyle w:val="Body A"/>
        <w:rPr>
          <w:rFonts w:ascii="Franklin Gothic Book" w:cs="Franklin Gothic Book" w:hAnsi="Franklin Gothic Book" w:eastAsia="Franklin Gothic Book"/>
        </w:rPr>
      </w:pPr>
      <w:r>
        <w:rPr>
          <w:rFonts w:ascii="Franklin Gothic Book" w:hAnsi="Franklin Gothic Book"/>
          <w:rtl w:val="0"/>
          <w:lang w:val="en-US"/>
        </w:rPr>
        <w:t>Another popular option, is the Stock Market Game</w:t>
      </w:r>
      <w:r>
        <w:rPr>
          <w:rFonts w:ascii="Franklin Gothic Book" w:hAnsi="Franklin Gothic Book" w:hint="default"/>
          <w:rtl w:val="0"/>
          <w:lang w:val="en-US"/>
        </w:rPr>
        <w:t>™</w:t>
      </w:r>
      <w:r>
        <w:rPr>
          <w:rFonts w:ascii="Franklin Gothic Book" w:hAnsi="Franklin Gothic Book"/>
          <w:rtl w:val="0"/>
          <w:lang w:val="en-US"/>
        </w:rPr>
        <w:t>.  The Stock Market Game</w:t>
      </w:r>
      <w:r>
        <w:rPr>
          <w:rFonts w:ascii="Franklin Gothic Book" w:hAnsi="Franklin Gothic Book" w:hint="default"/>
          <w:rtl w:val="0"/>
          <w:lang w:val="en-US"/>
        </w:rPr>
        <w:t xml:space="preserve">™ </w:t>
      </w:r>
      <w:r>
        <w:rPr>
          <w:rFonts w:ascii="Franklin Gothic Book" w:hAnsi="Franklin Gothic Book"/>
          <w:rtl w:val="0"/>
          <w:lang w:val="en-US"/>
        </w:rPr>
        <w:t>follows specific schedules, and carries a small fee to participate.</w:t>
      </w:r>
      <w:r>
        <w:rPr>
          <w:rFonts w:ascii="Franklin Gothic Book" w:cs="Franklin Gothic Book" w:hAnsi="Franklin Gothic Book" w:eastAsia="Franklin Gothic Book"/>
        </w:rPr>
        <w:drawing xmlns:a="http://schemas.openxmlformats.org/drawingml/2006/main">
          <wp:anchor distT="57150" distB="57150" distL="57150" distR="57150" simplePos="0" relativeHeight="251660288" behindDoc="0" locked="0" layoutInCell="1" allowOverlap="1">
            <wp:simplePos x="0" y="0"/>
            <wp:positionH relativeFrom="margin">
              <wp:posOffset>3303744</wp:posOffset>
            </wp:positionH>
            <wp:positionV relativeFrom="line">
              <wp:posOffset>219810</wp:posOffset>
            </wp:positionV>
            <wp:extent cx="2633417" cy="801232"/>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rcRect l="0" t="20940" r="0" b="20940"/>
                    <a:stretch>
                      <a:fillRect/>
                    </a:stretch>
                  </pic:blipFill>
                  <pic:spPr>
                    <a:xfrm>
                      <a:off x="0" y="0"/>
                      <a:ext cx="2633417" cy="801232"/>
                    </a:xfrm>
                    <a:prstGeom prst="rect">
                      <a:avLst/>
                    </a:prstGeom>
                    <a:ln w="12700" cap="flat">
                      <a:noFill/>
                      <a:miter lim="400000"/>
                    </a:ln>
                    <a:effectLst/>
                  </pic:spPr>
                </pic:pic>
              </a:graphicData>
            </a:graphic>
          </wp:anchor>
        </w:drawing>
      </w:r>
    </w:p>
    <w:p>
      <w:pPr>
        <w:pStyle w:val="Body A"/>
        <w:rPr>
          <w:rFonts w:ascii="Franklin Gothic Book" w:cs="Franklin Gothic Book" w:hAnsi="Franklin Gothic Book" w:eastAsia="Franklin Gothic Book"/>
        </w:rPr>
      </w:pPr>
      <w:r>
        <w:rPr>
          <w:rFonts w:ascii="Franklin Gothic Book" w:cs="Franklin Gothic Book" w:hAnsi="Franklin Gothic Book" w:eastAsia="Franklin Gothic Book"/>
          <w14:textOutline w14:w="12700" w14:cap="flat">
            <w14:noFill/>
            <w14:miter w14:lim="400000"/>
          </w14:textOutline>
        </w:rPr>
        <w:drawing xmlns:a="http://schemas.openxmlformats.org/drawingml/2006/main">
          <wp:anchor distT="57150" distB="57150" distL="57150" distR="57150" simplePos="0" relativeHeight="251659264" behindDoc="0" locked="0" layoutInCell="1" allowOverlap="1">
            <wp:simplePos x="0" y="0"/>
            <wp:positionH relativeFrom="column">
              <wp:posOffset>748646</wp:posOffset>
            </wp:positionH>
            <wp:positionV relativeFrom="line">
              <wp:posOffset>154939</wp:posOffset>
            </wp:positionV>
            <wp:extent cx="1552575" cy="628650"/>
            <wp:effectExtent l="0" t="0" r="0" b="0"/>
            <wp:wrapThrough wrapText="bothSides" distL="57150" distR="57150">
              <wp:wrapPolygon edited="1">
                <wp:start x="0" y="0"/>
                <wp:lineTo x="21600" y="0"/>
                <wp:lineTo x="21600" y="21600"/>
                <wp:lineTo x="0" y="21600"/>
                <wp:lineTo x="0" y="0"/>
              </wp:wrapPolygon>
            </wp:wrapThrough>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5">
                      <a:extLst/>
                    </a:blip>
                    <a:stretch>
                      <a:fillRect/>
                    </a:stretch>
                  </pic:blipFill>
                  <pic:spPr>
                    <a:xfrm>
                      <a:off x="0" y="0"/>
                      <a:ext cx="1552575" cy="628650"/>
                    </a:xfrm>
                    <a:prstGeom prst="rect">
                      <a:avLst/>
                    </a:prstGeom>
                    <a:ln w="12700" cap="flat">
                      <a:noFill/>
                      <a:miter lim="400000"/>
                    </a:ln>
                    <a:effectLst/>
                  </pic:spPr>
                </pic:pic>
              </a:graphicData>
            </a:graphic>
          </wp:anchor>
        </w:drawing>
      </w:r>
    </w:p>
    <w:p>
      <w:pPr>
        <w:pStyle w:val="Body A"/>
        <w:widowControl w:val="0"/>
        <w:rPr>
          <w:rFonts w:ascii="Franklin Gothic Book" w:cs="Franklin Gothic Book" w:hAnsi="Franklin Gothic Book" w:eastAsia="Franklin Gothic Book"/>
        </w:rPr>
      </w:pPr>
    </w:p>
    <w:tbl>
      <w:tblPr>
        <w:tblW w:w="9000" w:type="dxa"/>
        <w:jc w:val="left"/>
        <w:tblInd w:w="57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427"/>
        <w:gridCol w:w="540"/>
        <w:gridCol w:w="4033"/>
      </w:tblGrid>
      <w:tr>
        <w:tblPrEx>
          <w:shd w:val="clear" w:color="auto" w:fill="d0ddef"/>
        </w:tblPrEx>
        <w:trPr>
          <w:trHeight w:val="8075" w:hRule="atLeast"/>
        </w:trPr>
        <w:tc>
          <w:tcPr>
            <w:tcW w:type="dxa" w:w="4427"/>
            <w:tcBorders>
              <w:top w:val="nil"/>
              <w:left w:val="nil"/>
              <w:bottom w:val="nil"/>
              <w:right w:val="single" w:color="000000" w:sz="6" w:space="0" w:shadow="0" w:frame="0"/>
            </w:tcBorders>
            <w:shd w:val="clear" w:color="auto" w:fill="auto"/>
            <w:tcMar>
              <w:top w:type="dxa" w:w="80"/>
              <w:left w:type="dxa" w:w="80"/>
              <w:bottom w:type="dxa" w:w="80"/>
              <w:right w:type="dxa" w:w="80"/>
            </w:tcMar>
            <w:vAlign w:val="top"/>
          </w:tcPr>
          <w:p>
            <w:pPr>
              <w:pStyle w:val="List Paragraph"/>
              <w:numPr>
                <w:ilvl w:val="0"/>
                <w:numId w:val="1"/>
              </w:numPr>
              <w:spacing w:after="80"/>
              <w:rPr>
                <w:rFonts w:ascii="Franklin Gothic Book" w:hAnsi="Franklin Gothic Book"/>
                <w:sz w:val="21"/>
                <w:szCs w:val="21"/>
                <w:lang w:val="en-US"/>
              </w:rPr>
            </w:pPr>
            <w:r>
              <w:rPr>
                <w:rFonts w:ascii="Franklin Gothic Book" w:hAnsi="Franklin Gothic Book"/>
                <w:sz w:val="21"/>
                <w:szCs w:val="21"/>
                <w:shd w:val="nil" w:color="auto" w:fill="auto"/>
                <w:rtl w:val="0"/>
                <w:lang w:val="en-US"/>
              </w:rPr>
              <w:t xml:space="preserve">Go to </w:t>
            </w:r>
            <w:r>
              <w:rPr>
                <w:rStyle w:val="Hyperlink.0"/>
                <w:rFonts w:ascii="Franklin Gothic Book" w:cs="Franklin Gothic Book" w:hAnsi="Franklin Gothic Book" w:eastAsia="Franklin Gothic Book"/>
                <w:outline w:val="0"/>
                <w:color w:val="0563c1"/>
                <w:sz w:val="21"/>
                <w:szCs w:val="21"/>
                <w:u w:val="single" w:color="0563c1"/>
                <w:shd w:val="nil" w:color="auto" w:fill="auto"/>
                <w:lang w:val="en-US"/>
                <w14:textFill>
                  <w14:solidFill>
                    <w14:srgbClr w14:val="0563C1"/>
                  </w14:solidFill>
                </w14:textFill>
              </w:rPr>
              <w:fldChar w:fldCharType="begin" w:fldLock="0"/>
            </w:r>
            <w:r>
              <w:rPr>
                <w:rStyle w:val="Hyperlink.0"/>
                <w:rFonts w:ascii="Franklin Gothic Book" w:cs="Franklin Gothic Book" w:hAnsi="Franklin Gothic Book" w:eastAsia="Franklin Gothic Book"/>
                <w:outline w:val="0"/>
                <w:color w:val="0563c1"/>
                <w:sz w:val="21"/>
                <w:szCs w:val="21"/>
                <w:u w:val="single" w:color="0563c1"/>
                <w:shd w:val="nil" w:color="auto" w:fill="auto"/>
                <w:lang w:val="en-US"/>
                <w14:textFill>
                  <w14:solidFill>
                    <w14:srgbClr w14:val="0563C1"/>
                  </w14:solidFill>
                </w14:textFill>
              </w:rPr>
              <w:instrText xml:space="preserve"> HYPERLINK "http://www.stockmarketgame.org"</w:instrText>
            </w:r>
            <w:r>
              <w:rPr>
                <w:rStyle w:val="Hyperlink.0"/>
                <w:rFonts w:ascii="Franklin Gothic Book" w:cs="Franklin Gothic Book" w:hAnsi="Franklin Gothic Book" w:eastAsia="Franklin Gothic Book"/>
                <w:outline w:val="0"/>
                <w:color w:val="0563c1"/>
                <w:sz w:val="21"/>
                <w:szCs w:val="21"/>
                <w:u w:val="single" w:color="0563c1"/>
                <w:shd w:val="nil" w:color="auto" w:fill="auto"/>
                <w:lang w:val="en-US"/>
                <w14:textFill>
                  <w14:solidFill>
                    <w14:srgbClr w14:val="0563C1"/>
                  </w14:solidFill>
                </w14:textFill>
              </w:rPr>
              <w:fldChar w:fldCharType="separate" w:fldLock="0"/>
            </w:r>
            <w:r>
              <w:rPr>
                <w:rStyle w:val="Hyperlink.0"/>
                <w:rFonts w:ascii="Franklin Gothic Book" w:hAnsi="Franklin Gothic Book"/>
                <w:outline w:val="0"/>
                <w:color w:val="0563c1"/>
                <w:sz w:val="21"/>
                <w:szCs w:val="21"/>
                <w:u w:val="single" w:color="0563c1"/>
                <w:shd w:val="nil" w:color="auto" w:fill="auto"/>
                <w:rtl w:val="0"/>
                <w:lang w:val="en-US"/>
                <w14:textFill>
                  <w14:solidFill>
                    <w14:srgbClr w14:val="0563C1"/>
                  </w14:solidFill>
                </w14:textFill>
              </w:rPr>
              <w:t>www.stockmarketgame.org</w:t>
            </w:r>
            <w:r>
              <w:rPr>
                <w:rFonts w:ascii="Franklin Gothic Book" w:cs="Franklin Gothic Book" w:hAnsi="Franklin Gothic Book" w:eastAsia="Franklin Gothic Book"/>
                <w:sz w:val="21"/>
                <w:szCs w:val="21"/>
              </w:rPr>
              <w:fldChar w:fldCharType="end" w:fldLock="0"/>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Click on register</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Click View Programs in my Area</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Enter postal code</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Click on Maryland Stock Market Game</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Click on the blue Register for This Program</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Enter First Name, Last Name and Email</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Click on Participate By Myself (even if participating as a group)</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Answer the questions about participating in the SMG</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Click blue continue</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 xml:space="preserve">Click on the blue Pick my program period (10 week sessions are $15 and yearlong session is $30 </w:t>
            </w:r>
            <w:r>
              <w:rPr>
                <w:rStyle w:val="None"/>
                <w:rFonts w:ascii="Franklin Gothic Book" w:hAnsi="Franklin Gothic Book" w:hint="default"/>
                <w:sz w:val="21"/>
                <w:szCs w:val="21"/>
                <w:shd w:val="nil" w:color="auto" w:fill="auto"/>
                <w:rtl w:val="0"/>
                <w:lang w:val="en-US"/>
              </w:rPr>
              <w:t xml:space="preserve">– </w:t>
            </w:r>
            <w:r>
              <w:rPr>
                <w:rStyle w:val="None"/>
                <w:rFonts w:ascii="Franklin Gothic Book" w:hAnsi="Franklin Gothic Book"/>
                <w:sz w:val="21"/>
                <w:szCs w:val="21"/>
                <w:shd w:val="nil" w:color="auto" w:fill="auto"/>
                <w:rtl w:val="0"/>
                <w:lang w:val="en-US"/>
              </w:rPr>
              <w:t>invoice will come to your email in the second week of the session)</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Click on the desired period</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Click on the blue Find your school</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Select the button I am a post-secondary student</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Click the button in front of public or private</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Enter school</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Enter home street address in the first address block</w:t>
            </w:r>
          </w:p>
          <w:p>
            <w:pPr>
              <w:pStyle w:val="List Paragraph"/>
              <w:numPr>
                <w:ilvl w:val="0"/>
                <w:numId w:val="1"/>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 xml:space="preserve">Enter </w:t>
            </w:r>
            <w:r>
              <w:rPr>
                <w:rStyle w:val="None"/>
                <w:rFonts w:ascii="Franklin Gothic Book" w:hAnsi="Franklin Gothic Book" w:hint="default"/>
                <w:sz w:val="21"/>
                <w:szCs w:val="21"/>
                <w:shd w:val="nil" w:color="auto" w:fill="auto"/>
                <w:rtl w:val="0"/>
                <w:lang w:val="en-US"/>
              </w:rPr>
              <w:t>“</w:t>
            </w:r>
            <w:r>
              <w:rPr>
                <w:rStyle w:val="None"/>
                <w:rFonts w:ascii="Helvetica Neue" w:hAnsi="Helvetica Neue"/>
                <w:b w:val="1"/>
                <w:bCs w:val="1"/>
                <w:i w:val="1"/>
                <w:iCs w:val="1"/>
                <w:sz w:val="21"/>
                <w:szCs w:val="21"/>
                <w:shd w:val="nil" w:color="auto" w:fill="auto"/>
                <w:rtl w:val="0"/>
                <w:lang w:val="en-US"/>
              </w:rPr>
              <w:t>Millionaires Club</w:t>
            </w:r>
            <w:r>
              <w:rPr>
                <w:rStyle w:val="None"/>
                <w:rFonts w:ascii="Franklin Gothic Book" w:hAnsi="Franklin Gothic Book" w:hint="default"/>
                <w:sz w:val="21"/>
                <w:szCs w:val="21"/>
                <w:shd w:val="nil" w:color="auto" w:fill="auto"/>
                <w:rtl w:val="0"/>
                <w:lang w:val="en-US"/>
              </w:rPr>
              <w:t xml:space="preserve">” </w:t>
            </w:r>
            <w:r>
              <w:rPr>
                <w:rStyle w:val="None"/>
                <w:rFonts w:ascii="Franklin Gothic Book" w:hAnsi="Franklin Gothic Book"/>
                <w:sz w:val="21"/>
                <w:szCs w:val="21"/>
                <w:shd w:val="nil" w:color="auto" w:fill="auto"/>
                <w:rtl w:val="0"/>
                <w:lang w:val="en-US"/>
              </w:rPr>
              <w:t>in the second address block</w:t>
            </w:r>
          </w:p>
          <w:p>
            <w:pPr>
              <w:pStyle w:val="Body"/>
              <w:bidi w:val="0"/>
              <w:spacing w:after="80"/>
              <w:ind w:left="0" w:right="493" w:firstLine="0"/>
              <w:jc w:val="right"/>
              <w:rPr>
                <w:rtl w:val="0"/>
              </w:rPr>
            </w:pPr>
            <w:r>
              <w:rPr>
                <w:rStyle w:val="None"/>
                <w:rFonts w:ascii="Franklin Gothic Book" w:hAnsi="Franklin Gothic Book"/>
                <w:i w:val="1"/>
                <w:iCs w:val="1"/>
                <w:sz w:val="18"/>
                <w:szCs w:val="18"/>
                <w:shd w:val="nil" w:color="auto" w:fill="auto"/>
                <w:rtl w:val="0"/>
                <w:lang w:val="en-US"/>
              </w:rPr>
              <w:t>(continued next page)</w:t>
            </w:r>
          </w:p>
        </w:tc>
        <w:tc>
          <w:tcPr>
            <w:tcW w:type="dxa" w:w="540"/>
            <w:tcBorders>
              <w:top w:val="nil"/>
              <w:left w:val="single" w:color="000000" w:sz="6" w:space="0" w:shadow="0" w:frame="0"/>
              <w:bottom w:val="nil"/>
              <w:right w:val="nil"/>
            </w:tcBorders>
            <w:shd w:val="clear" w:color="auto" w:fill="auto"/>
            <w:tcMar>
              <w:top w:type="dxa" w:w="80"/>
              <w:left w:type="dxa" w:w="80"/>
              <w:bottom w:type="dxa" w:w="80"/>
              <w:right w:type="dxa" w:w="80"/>
            </w:tcMar>
            <w:vAlign w:val="top"/>
          </w:tcPr>
          <w:p/>
        </w:tc>
        <w:tc>
          <w:tcPr>
            <w:tcW w:type="dxa" w:w="4033"/>
            <w:tcBorders>
              <w:top w:val="nil"/>
              <w:left w:val="nil"/>
              <w:bottom w:val="nil"/>
              <w:right w:val="nil"/>
            </w:tcBorders>
            <w:shd w:val="clear" w:color="auto" w:fill="auto"/>
            <w:tcMar>
              <w:top w:type="dxa" w:w="80"/>
              <w:left w:type="dxa" w:w="80"/>
              <w:bottom w:type="dxa" w:w="80"/>
              <w:right w:type="dxa" w:w="80"/>
            </w:tcMar>
            <w:vAlign w:val="top"/>
          </w:tcPr>
          <w:p>
            <w:pPr>
              <w:pStyle w:val="Body"/>
              <w:numPr>
                <w:ilvl w:val="0"/>
                <w:numId w:val="2"/>
              </w:numPr>
              <w:spacing w:after="80"/>
              <w:rPr>
                <w:rFonts w:ascii="Franklin Gothic Book" w:hAnsi="Franklin Gothic Book"/>
                <w:outline w:val="0"/>
                <w:color w:val="ff0000"/>
                <w:sz w:val="22"/>
                <w:szCs w:val="22"/>
                <w:u w:color="ff0000"/>
                <w:lang w:val="en-US"/>
                <w14:textOutline w14:w="12700" w14:cap="flat">
                  <w14:noFill/>
                  <w14:miter w14:lim="400000"/>
                </w14:textOutline>
                <w14:textFill>
                  <w14:solidFill>
                    <w14:srgbClr w14:val="FF0000"/>
                  </w14:solidFill>
                </w14:textFill>
              </w:rPr>
            </w:pPr>
            <w:r>
              <w:rPr>
                <w:rStyle w:val="None"/>
                <w:rFonts w:ascii="Franklin Gothic Book" w:hAnsi="Franklin Gothic Book"/>
                <w:outline w:val="0"/>
                <w:color w:val="000000"/>
                <w:sz w:val="22"/>
                <w:szCs w:val="22"/>
                <w:u w:color="ff0000"/>
                <w:shd w:val="nil" w:color="auto" w:fill="auto"/>
                <w:rtl w:val="0"/>
                <w:lang w:val="en-US"/>
                <w14:textOutline w14:w="12700" w14:cap="flat">
                  <w14:noFill/>
                  <w14:miter w14:lim="400000"/>
                </w14:textOutline>
                <w14:textFill>
                  <w14:solidFill>
                    <w14:srgbClr w14:val="000000"/>
                  </w14:solidFill>
                </w14:textFill>
              </w:rPr>
              <w:t xml:space="preserve">Go to </w:t>
            </w:r>
            <w:r>
              <w:rPr>
                <w:rStyle w:val="Hyperlink.0"/>
                <w:rFonts w:ascii="Franklin Gothic Book" w:cs="Franklin Gothic Book" w:hAnsi="Franklin Gothic Book" w:eastAsia="Franklin Gothic Book"/>
                <w:outline w:val="0"/>
                <w:color w:val="0563c1"/>
                <w:sz w:val="22"/>
                <w:szCs w:val="22"/>
                <w:u w:val="single" w:color="0563c1"/>
                <w:shd w:val="nil" w:color="auto" w:fill="auto"/>
                <w:lang w:val="en-US"/>
                <w14:textOutline w14:w="12700" w14:cap="flat">
                  <w14:noFill/>
                  <w14:miter w14:lim="400000"/>
                </w14:textOutline>
                <w14:textFill>
                  <w14:solidFill>
                    <w14:srgbClr w14:val="0563C1"/>
                  </w14:solidFill>
                </w14:textFill>
              </w:rPr>
              <w:fldChar w:fldCharType="begin" w:fldLock="0"/>
            </w:r>
            <w:r>
              <w:rPr>
                <w:rStyle w:val="Hyperlink.0"/>
                <w:rFonts w:ascii="Franklin Gothic Book" w:cs="Franklin Gothic Book" w:hAnsi="Franklin Gothic Book" w:eastAsia="Franklin Gothic Book"/>
                <w:outline w:val="0"/>
                <w:color w:val="0563c1"/>
                <w:sz w:val="22"/>
                <w:szCs w:val="22"/>
                <w:u w:val="single" w:color="0563c1"/>
                <w:shd w:val="nil" w:color="auto" w:fill="auto"/>
                <w:lang w:val="en-US"/>
                <w14:textOutline w14:w="12700" w14:cap="flat">
                  <w14:noFill/>
                  <w14:miter w14:lim="400000"/>
                </w14:textOutline>
                <w14:textFill>
                  <w14:solidFill>
                    <w14:srgbClr w14:val="0563C1"/>
                  </w14:solidFill>
                </w14:textFill>
              </w:rPr>
              <w:instrText xml:space="preserve"> HYPERLINK "https://www.investopedia.com/simulator/"</w:instrText>
            </w:r>
            <w:r>
              <w:rPr>
                <w:rStyle w:val="Hyperlink.0"/>
                <w:rFonts w:ascii="Franklin Gothic Book" w:cs="Franklin Gothic Book" w:hAnsi="Franklin Gothic Book" w:eastAsia="Franklin Gothic Book"/>
                <w:outline w:val="0"/>
                <w:color w:val="0563c1"/>
                <w:sz w:val="22"/>
                <w:szCs w:val="22"/>
                <w:u w:val="single" w:color="0563c1"/>
                <w:shd w:val="nil" w:color="auto" w:fill="auto"/>
                <w:lang w:val="en-US"/>
                <w14:textOutline w14:w="12700" w14:cap="flat">
                  <w14:noFill/>
                  <w14:miter w14:lim="400000"/>
                </w14:textOutline>
                <w14:textFill>
                  <w14:solidFill>
                    <w14:srgbClr w14:val="0563C1"/>
                  </w14:solidFill>
                </w14:textFill>
              </w:rPr>
              <w:fldChar w:fldCharType="separate" w:fldLock="0"/>
            </w:r>
            <w:r>
              <w:rPr>
                <w:rStyle w:val="Hyperlink.0"/>
                <w:rFonts w:ascii="Franklin Gothic Book" w:hAnsi="Franklin Gothic Book"/>
                <w:outline w:val="0"/>
                <w:color w:val="0563c1"/>
                <w:sz w:val="22"/>
                <w:szCs w:val="22"/>
                <w:u w:val="single" w:color="0563c1"/>
                <w:shd w:val="nil" w:color="auto" w:fill="auto"/>
                <w:rtl w:val="0"/>
                <w:lang w:val="en-US"/>
                <w14:textOutline w14:w="12700" w14:cap="flat">
                  <w14:noFill/>
                  <w14:miter w14:lim="400000"/>
                </w14:textOutline>
                <w14:textFill>
                  <w14:solidFill>
                    <w14:srgbClr w14:val="0563C1"/>
                  </w14:solidFill>
                </w14:textFill>
              </w:rPr>
              <w:t>https://www.investopedia.com/simulator/</w:t>
            </w:r>
            <w:r>
              <w:rPr>
                <w:rFonts w:ascii="Franklin Gothic Book" w:cs="Franklin Gothic Book" w:hAnsi="Franklin Gothic Book" w:eastAsia="Franklin Gothic Book"/>
                <w:outline w:val="0"/>
                <w:color w:val="ff0000"/>
                <w:sz w:val="22"/>
                <w:szCs w:val="22"/>
                <w:u w:color="ff0000"/>
                <w14:textOutline w14:w="12700" w14:cap="flat">
                  <w14:noFill/>
                  <w14:miter w14:lim="400000"/>
                </w14:textOutline>
                <w14:textFill>
                  <w14:solidFill>
                    <w14:srgbClr w14:val="FF0000"/>
                  </w14:solidFill>
                </w14:textFill>
              </w:rPr>
              <w:fldChar w:fldCharType="end" w:fldLock="0"/>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 xml:space="preserve">Click </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Start Trading</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 xml:space="preserve">Register by </w:t>
            </w:r>
          </w:p>
          <w:p>
            <w:pPr>
              <w:pStyle w:val="Body"/>
              <w:numPr>
                <w:ilvl w:val="1"/>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entering your email address</w:t>
            </w:r>
          </w:p>
          <w:p>
            <w:pPr>
              <w:pStyle w:val="Body"/>
              <w:numPr>
                <w:ilvl w:val="1"/>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Creating a username</w:t>
            </w:r>
          </w:p>
          <w:p>
            <w:pPr>
              <w:pStyle w:val="Body"/>
              <w:numPr>
                <w:ilvl w:val="1"/>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creating a password</w:t>
            </w:r>
          </w:p>
          <w:p>
            <w:pPr>
              <w:pStyle w:val="Body"/>
              <w:numPr>
                <w:ilvl w:val="1"/>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confirming password</w:t>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You will receive a confirmation email containing a confirmation link - click on the link</w:t>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Upon clicking the link you will be re-directed back to the Investopia site</w:t>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 xml:space="preserve">Click </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Get Started</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 xml:space="preserve">Click </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GAMES</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 xml:space="preserve">” </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toward the top of the page</w:t>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 xml:space="preserve">Click </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Join Game</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 xml:space="preserve">Type </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Millionaires Club</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 xml:space="preserve">” </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in the search bar</w:t>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 xml:space="preserve">Find the game named simply </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Millionaires Club</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 xml:space="preserve">” </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by cufound.</w:t>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 xml:space="preserve">Click </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Join</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 xml:space="preserve">” </w:t>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 xml:space="preserve">Enter the password, </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Millionaire2B</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 xml:space="preserve">Click </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CONFIRM JOIN</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 xml:space="preserve">Click </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RESEARCH</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 xml:space="preserve">” </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to learn about stocks first</w:t>
            </w:r>
          </w:p>
          <w:p>
            <w:pPr>
              <w:pStyle w:val="Body"/>
              <w:numPr>
                <w:ilvl w:val="0"/>
                <w:numId w:val="2"/>
              </w:numPr>
              <w:bidi w:val="0"/>
              <w:spacing w:after="80"/>
              <w:ind w:right="0"/>
              <w:jc w:val="left"/>
              <w:rPr>
                <w:rFonts w:ascii="Franklin Gothic Book" w:hAnsi="Franklin Gothic Book"/>
                <w:sz w:val="22"/>
                <w:szCs w:val="22"/>
                <w:u w:color="ff0000"/>
                <w:rtl w:val="0"/>
                <w:lang w:val="en-US"/>
                <w14:textOutline w14:w="12700" w14:cap="flat">
                  <w14:noFill/>
                  <w14:miter w14:lim="400000"/>
                </w14:textOutline>
              </w:rPr>
            </w:pPr>
            <w:r>
              <w:rPr>
                <w:rStyle w:val="None"/>
                <w:rFonts w:ascii="Franklin Gothic Book" w:hAnsi="Franklin Gothic Book"/>
                <w:sz w:val="22"/>
                <w:szCs w:val="22"/>
                <w:u w:color="ff0000"/>
                <w:shd w:val="nil" w:color="auto" w:fill="auto"/>
                <w:rtl w:val="0"/>
                <w:lang w:val="en-US"/>
                <w14:textOutline w14:w="12700" w14:cap="flat">
                  <w14:noFill/>
                  <w14:miter w14:lim="400000"/>
                </w14:textOutline>
              </w:rPr>
              <w:t xml:space="preserve">Click </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TRADE</w:t>
            </w:r>
            <w:r>
              <w:rPr>
                <w:rStyle w:val="None"/>
                <w:rFonts w:ascii="Franklin Gothic Book" w:hAnsi="Franklin Gothic Book" w:hint="default"/>
                <w:sz w:val="22"/>
                <w:szCs w:val="22"/>
                <w:u w:color="ff0000"/>
                <w:shd w:val="nil" w:color="auto" w:fill="auto"/>
                <w:rtl w:val="0"/>
                <w:lang w:val="en-US"/>
                <w14:textOutline w14:w="12700" w14:cap="flat">
                  <w14:noFill/>
                  <w14:miter w14:lim="400000"/>
                </w14:textOutline>
              </w:rPr>
              <w:t xml:space="preserve">” </w:t>
            </w:r>
            <w:r>
              <w:rPr>
                <w:rStyle w:val="None"/>
                <w:rFonts w:ascii="Franklin Gothic Book" w:hAnsi="Franklin Gothic Book"/>
                <w:sz w:val="22"/>
                <w:szCs w:val="22"/>
                <w:u w:color="ff0000"/>
                <w:shd w:val="nil" w:color="auto" w:fill="auto"/>
                <w:rtl w:val="0"/>
                <w:lang w:val="en-US"/>
                <w14:textOutline w14:w="12700" w14:cap="flat">
                  <w14:noFill/>
                  <w14:miter w14:lim="400000"/>
                </w14:textOutline>
              </w:rPr>
              <w:t>to start trading</w:t>
            </w:r>
          </w:p>
        </w:tc>
      </w:tr>
      <w:tr>
        <w:tblPrEx>
          <w:shd w:val="clear" w:color="auto" w:fill="d0ddef"/>
        </w:tblPrEx>
        <w:trPr>
          <w:trHeight w:val="7632" w:hRule="atLeast"/>
        </w:trPr>
        <w:tc>
          <w:tcPr>
            <w:tcW w:type="dxa" w:w="4427"/>
            <w:tcBorders>
              <w:top w:val="nil"/>
              <w:left w:val="nil"/>
              <w:bottom w:val="nil"/>
              <w:right w:val="single" w:color="000000" w:sz="6" w:space="0" w:shadow="0" w:frame="0"/>
            </w:tcBorders>
            <w:shd w:val="clear" w:color="auto" w:fill="auto"/>
            <w:tcMar>
              <w:top w:type="dxa" w:w="80"/>
              <w:left w:type="dxa" w:w="80"/>
              <w:bottom w:type="dxa" w:w="80"/>
              <w:right w:type="dxa" w:w="80"/>
            </w:tcMar>
            <w:vAlign w:val="top"/>
          </w:tcPr>
          <w:p>
            <w:pPr>
              <w:pStyle w:val="List Paragraph"/>
              <w:numPr>
                <w:ilvl w:val="0"/>
                <w:numId w:val="4"/>
              </w:numPr>
              <w:spacing w:after="80"/>
              <w:rPr>
                <w:rFonts w:ascii="Franklin Gothic Book" w:hAnsi="Franklin Gothic Book"/>
                <w:sz w:val="21"/>
                <w:szCs w:val="21"/>
                <w:lang w:val="en-US"/>
              </w:rPr>
            </w:pPr>
            <w:r>
              <w:rPr>
                <w:rStyle w:val="None"/>
                <w:rFonts w:ascii="Franklin Gothic Book" w:hAnsi="Franklin Gothic Book"/>
                <w:sz w:val="21"/>
                <w:szCs w:val="21"/>
                <w:shd w:val="nil" w:color="auto" w:fill="auto"/>
                <w:rtl w:val="0"/>
                <w:lang w:val="en-US"/>
              </w:rPr>
              <w:t>Enter City</w:t>
            </w:r>
          </w:p>
          <w:p>
            <w:pPr>
              <w:pStyle w:val="List Paragraph"/>
              <w:numPr>
                <w:ilvl w:val="0"/>
                <w:numId w:val="3"/>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Enter Postal Code</w:t>
            </w:r>
          </w:p>
          <w:p>
            <w:pPr>
              <w:pStyle w:val="List Paragraph"/>
              <w:numPr>
                <w:ilvl w:val="0"/>
                <w:numId w:val="3"/>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Select Country from drop down menu</w:t>
            </w:r>
          </w:p>
          <w:p>
            <w:pPr>
              <w:pStyle w:val="List Paragraph"/>
              <w:numPr>
                <w:ilvl w:val="0"/>
                <w:numId w:val="3"/>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Select State from drop down menu</w:t>
            </w:r>
          </w:p>
          <w:p>
            <w:pPr>
              <w:pStyle w:val="List Paragraph"/>
              <w:numPr>
                <w:ilvl w:val="0"/>
                <w:numId w:val="3"/>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Select County from drop down menu</w:t>
            </w:r>
          </w:p>
          <w:p>
            <w:pPr>
              <w:pStyle w:val="List Paragraph"/>
              <w:numPr>
                <w:ilvl w:val="0"/>
                <w:numId w:val="3"/>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 xml:space="preserve">Enter phone # </w:t>
            </w:r>
          </w:p>
          <w:p>
            <w:pPr>
              <w:pStyle w:val="List Paragraph"/>
              <w:numPr>
                <w:ilvl w:val="0"/>
                <w:numId w:val="3"/>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Enter Alternate Phone # (can be the same as first #)</w:t>
            </w:r>
          </w:p>
          <w:p>
            <w:pPr>
              <w:pStyle w:val="List Paragraph"/>
              <w:numPr>
                <w:ilvl w:val="0"/>
                <w:numId w:val="3"/>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 xml:space="preserve"> (Optional) Choose the box of How did you hear about the Stock Market Game</w:t>
            </w:r>
          </w:p>
          <w:p>
            <w:pPr>
              <w:pStyle w:val="List Paragraph"/>
              <w:numPr>
                <w:ilvl w:val="0"/>
                <w:numId w:val="3"/>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Click the blue continue</w:t>
              <w:tab/>
            </w:r>
          </w:p>
          <w:p>
            <w:pPr>
              <w:pStyle w:val="List Paragraph"/>
              <w:numPr>
                <w:ilvl w:val="0"/>
                <w:numId w:val="5"/>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Review your registration information.</w:t>
            </w:r>
          </w:p>
          <w:p>
            <w:pPr>
              <w:pStyle w:val="List Paragraph"/>
              <w:numPr>
                <w:ilvl w:val="0"/>
                <w:numId w:val="5"/>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 xml:space="preserve">At the bottom are 4 boxes to click if they apply, </w:t>
            </w:r>
            <w:r>
              <w:rPr>
                <w:rStyle w:val="None"/>
                <w:rFonts w:ascii="Helvetica Neue" w:hAnsi="Helvetica Neue"/>
                <w:b w:val="1"/>
                <w:bCs w:val="1"/>
                <w:outline w:val="0"/>
                <w:color w:val="ff2600"/>
                <w:sz w:val="21"/>
                <w:szCs w:val="21"/>
                <w:u w:color="ff2600"/>
                <w:shd w:val="nil" w:color="auto" w:fill="auto"/>
                <w:rtl w:val="0"/>
                <w:lang w:val="en-US"/>
                <w14:textFill>
                  <w14:solidFill>
                    <w14:srgbClr w14:val="FF2600"/>
                  </w14:solidFill>
                </w14:textFill>
              </w:rPr>
              <w:t>YOU MUST CLICK THE LAST ONE</w:t>
            </w:r>
            <w:r>
              <w:rPr>
                <w:rStyle w:val="None"/>
                <w:rFonts w:ascii="Franklin Gothic Book" w:hAnsi="Franklin Gothic Book"/>
                <w:sz w:val="21"/>
                <w:szCs w:val="21"/>
                <w:shd w:val="nil" w:color="auto" w:fill="auto"/>
                <w:rtl w:val="0"/>
                <w:lang w:val="en-US"/>
              </w:rPr>
              <w:t xml:space="preserve"> </w:t>
            </w:r>
          </w:p>
          <w:p>
            <w:pPr>
              <w:pStyle w:val="List Paragraph"/>
              <w:numPr>
                <w:ilvl w:val="0"/>
                <w:numId w:val="5"/>
              </w:numPr>
              <w:bidi w:val="0"/>
              <w:spacing w:after="80"/>
              <w:ind w:right="0"/>
              <w:jc w:val="left"/>
              <w:rPr>
                <w:rFonts w:ascii="Helvetica Neue" w:hAnsi="Helvetica Neue"/>
                <w:b w:val="1"/>
                <w:bCs w:val="1"/>
                <w:sz w:val="21"/>
                <w:szCs w:val="21"/>
                <w:rtl w:val="0"/>
                <w:lang w:val="en-US"/>
              </w:rPr>
            </w:pPr>
            <w:r>
              <w:rPr>
                <w:rStyle w:val="None"/>
                <w:rFonts w:ascii="Helvetica Neue" w:hAnsi="Helvetica Neue"/>
                <w:b w:val="1"/>
                <w:bCs w:val="1"/>
                <w:sz w:val="21"/>
                <w:szCs w:val="21"/>
                <w:shd w:val="nil" w:color="auto" w:fill="auto"/>
                <w:rtl w:val="0"/>
                <w:lang w:val="en-US"/>
              </w:rPr>
              <w:t>Click Submit</w:t>
            </w:r>
          </w:p>
          <w:p>
            <w:pPr>
              <w:pStyle w:val="List Paragraph"/>
              <w:numPr>
                <w:ilvl w:val="0"/>
                <w:numId w:val="5"/>
              </w:numPr>
              <w:bidi w:val="0"/>
              <w:spacing w:after="80"/>
              <w:ind w:right="0"/>
              <w:jc w:val="left"/>
              <w:rPr>
                <w:rFonts w:ascii="Franklin Gothic Book" w:hAnsi="Franklin Gothic Book"/>
                <w:sz w:val="21"/>
                <w:szCs w:val="21"/>
                <w:rtl w:val="0"/>
                <w:lang w:val="en-US"/>
              </w:rPr>
            </w:pPr>
            <w:r>
              <w:rPr>
                <w:rStyle w:val="None"/>
                <w:rFonts w:ascii="Franklin Gothic Book" w:hAnsi="Franklin Gothic Book"/>
                <w:sz w:val="21"/>
                <w:szCs w:val="21"/>
                <w:shd w:val="nil" w:color="auto" w:fill="auto"/>
                <w:rtl w:val="0"/>
                <w:lang w:val="en-US"/>
              </w:rPr>
              <w:t xml:space="preserve">You should get your ID and password by the next morning or if you register early for the session, teams are generated three weeks prior to the session start.  If you do not receive an email, check your spam/junk folder.  If you have any problems, please email </w:t>
            </w:r>
            <w:r>
              <w:rPr>
                <w:rStyle w:val="Hyperlink.0"/>
                <w:rFonts w:ascii="Franklin Gothic Book" w:cs="Franklin Gothic Book" w:hAnsi="Franklin Gothic Book" w:eastAsia="Franklin Gothic Book"/>
                <w:outline w:val="0"/>
                <w:color w:val="0563c1"/>
                <w:sz w:val="21"/>
                <w:szCs w:val="21"/>
                <w:u w:val="single" w:color="0563c1"/>
                <w:shd w:val="nil" w:color="auto" w:fill="auto"/>
                <w:lang w:val="en-US"/>
                <w14:textFill>
                  <w14:solidFill>
                    <w14:srgbClr w14:val="0563C1"/>
                  </w14:solidFill>
                </w14:textFill>
              </w:rPr>
              <w:fldChar w:fldCharType="begin" w:fldLock="0"/>
            </w:r>
            <w:r>
              <w:rPr>
                <w:rStyle w:val="Hyperlink.0"/>
                <w:rFonts w:ascii="Franklin Gothic Book" w:cs="Franklin Gothic Book" w:hAnsi="Franklin Gothic Book" w:eastAsia="Franklin Gothic Book"/>
                <w:outline w:val="0"/>
                <w:color w:val="0563c1"/>
                <w:sz w:val="21"/>
                <w:szCs w:val="21"/>
                <w:u w:val="single" w:color="0563c1"/>
                <w:shd w:val="nil" w:color="auto" w:fill="auto"/>
                <w:lang w:val="en-US"/>
                <w14:textFill>
                  <w14:solidFill>
                    <w14:srgbClr w14:val="0563C1"/>
                  </w14:solidFill>
                </w14:textFill>
              </w:rPr>
              <w:instrText xml:space="preserve"> HYPERLINK "mailto:dbaker@towson.edu"</w:instrText>
            </w:r>
            <w:r>
              <w:rPr>
                <w:rStyle w:val="Hyperlink.0"/>
                <w:rFonts w:ascii="Franklin Gothic Book" w:cs="Franklin Gothic Book" w:hAnsi="Franklin Gothic Book" w:eastAsia="Franklin Gothic Book"/>
                <w:outline w:val="0"/>
                <w:color w:val="0563c1"/>
                <w:sz w:val="21"/>
                <w:szCs w:val="21"/>
                <w:u w:val="single" w:color="0563c1"/>
                <w:shd w:val="nil" w:color="auto" w:fill="auto"/>
                <w:lang w:val="en-US"/>
                <w14:textFill>
                  <w14:solidFill>
                    <w14:srgbClr w14:val="0563C1"/>
                  </w14:solidFill>
                </w14:textFill>
              </w:rPr>
              <w:fldChar w:fldCharType="separate" w:fldLock="0"/>
            </w:r>
            <w:r>
              <w:rPr>
                <w:rStyle w:val="Hyperlink.0"/>
                <w:rFonts w:ascii="Franklin Gothic Book" w:hAnsi="Franklin Gothic Book"/>
                <w:outline w:val="0"/>
                <w:color w:val="0563c1"/>
                <w:sz w:val="21"/>
                <w:szCs w:val="21"/>
                <w:u w:val="single" w:color="0563c1"/>
                <w:shd w:val="nil" w:color="auto" w:fill="auto"/>
                <w:rtl w:val="0"/>
                <w:lang w:val="en-US"/>
                <w14:textFill>
                  <w14:solidFill>
                    <w14:srgbClr w14:val="0563C1"/>
                  </w14:solidFill>
                </w14:textFill>
              </w:rPr>
              <w:t>dbaker@towson.edu</w:t>
            </w:r>
            <w:r>
              <w:rPr>
                <w:rFonts w:ascii="Franklin Gothic Book" w:cs="Franklin Gothic Book" w:hAnsi="Franklin Gothic Book" w:eastAsia="Franklin Gothic Book"/>
                <w:sz w:val="21"/>
                <w:szCs w:val="21"/>
              </w:rPr>
              <w:fldChar w:fldCharType="end" w:fldLock="0"/>
            </w:r>
          </w:p>
          <w:p>
            <w:pPr>
              <w:pStyle w:val="Body A"/>
              <w:tabs>
                <w:tab w:val="left" w:pos="2355"/>
              </w:tabs>
              <w:spacing w:after="80"/>
              <w:ind w:left="360" w:firstLine="0"/>
              <w:rPr>
                <w:rStyle w:val="None"/>
                <w:rFonts w:ascii="Helvetica Neue" w:cs="Helvetica Neue" w:hAnsi="Helvetica Neue" w:eastAsia="Helvetica Neue"/>
                <w:b w:val="1"/>
                <w:bCs w:val="1"/>
                <w:outline w:val="0"/>
                <w:color w:val="ff0000"/>
                <w:sz w:val="21"/>
                <w:szCs w:val="21"/>
                <w:u w:color="ff0000"/>
                <w:shd w:val="nil" w:color="auto" w:fill="auto"/>
                <w:lang w:val="en-US"/>
                <w14:textFill>
                  <w14:solidFill>
                    <w14:srgbClr w14:val="FF0000"/>
                  </w14:solidFill>
                </w14:textFill>
              </w:rPr>
            </w:pPr>
          </w:p>
          <w:p>
            <w:pPr>
              <w:pStyle w:val="Body A"/>
              <w:tabs>
                <w:tab w:val="left" w:pos="2355"/>
              </w:tabs>
              <w:bidi w:val="0"/>
              <w:spacing w:after="80"/>
              <w:ind w:left="0" w:right="0" w:firstLine="0"/>
              <w:jc w:val="center"/>
              <w:rPr>
                <w:rtl w:val="0"/>
              </w:rPr>
            </w:pPr>
            <w:r>
              <w:rPr>
                <w:rStyle w:val="None"/>
                <w:rFonts w:ascii="Franklin Gothic Book" w:hAnsi="Franklin Gothic Book"/>
                <w:outline w:val="0"/>
                <w:color w:val="ff0000"/>
                <w:sz w:val="21"/>
                <w:szCs w:val="21"/>
                <w:u w:color="ff0000"/>
                <w:shd w:val="nil" w:color="auto" w:fill="auto"/>
                <w:rtl w:val="0"/>
                <w:lang w:val="en-US"/>
                <w14:textFill>
                  <w14:solidFill>
                    <w14:srgbClr w14:val="FF0000"/>
                  </w14:solidFill>
                </w14:textFill>
              </w:rPr>
              <w:t xml:space="preserve">Teams NOT PAID or NOT USED </w:t>
            </w:r>
            <w:r>
              <w:rPr>
                <w:rStyle w:val="None"/>
                <w:rFonts w:ascii="Franklin Gothic Book" w:cs="Franklin Gothic Book" w:hAnsi="Franklin Gothic Book" w:eastAsia="Franklin Gothic Book"/>
                <w:outline w:val="0"/>
                <w:color w:val="ff0000"/>
                <w:sz w:val="21"/>
                <w:szCs w:val="21"/>
                <w:u w:color="ff0000"/>
                <w:shd w:val="nil" w:color="auto" w:fill="auto"/>
                <w:lang w:val="en-US"/>
                <w14:textFill>
                  <w14:solidFill>
                    <w14:srgbClr w14:val="FF0000"/>
                  </w14:solidFill>
                </w14:textFill>
              </w:rPr>
              <w:br w:type="textWrapping"/>
            </w:r>
            <w:r>
              <w:rPr>
                <w:rStyle w:val="None"/>
                <w:rFonts w:ascii="Franklin Gothic Book" w:hAnsi="Franklin Gothic Book"/>
                <w:outline w:val="0"/>
                <w:color w:val="ff0000"/>
                <w:sz w:val="21"/>
                <w:szCs w:val="21"/>
                <w:u w:color="ff0000"/>
                <w:shd w:val="nil" w:color="auto" w:fill="auto"/>
                <w:rtl w:val="0"/>
                <w:lang w:val="en-US"/>
                <w14:textFill>
                  <w14:solidFill>
                    <w14:srgbClr w14:val="FF0000"/>
                  </w14:solidFill>
                </w14:textFill>
              </w:rPr>
              <w:t xml:space="preserve">will be deleted after the </w:t>
            </w:r>
            <w:r>
              <w:rPr>
                <w:rStyle w:val="None"/>
                <w:rFonts w:ascii="Franklin Gothic Book" w:cs="Franklin Gothic Book" w:hAnsi="Franklin Gothic Book" w:eastAsia="Franklin Gothic Book"/>
                <w:outline w:val="0"/>
                <w:color w:val="ff0000"/>
                <w:sz w:val="21"/>
                <w:szCs w:val="21"/>
                <w:u w:color="ff0000"/>
                <w:shd w:val="nil" w:color="auto" w:fill="auto"/>
                <w:lang w:val="en-US"/>
                <w14:textFill>
                  <w14:solidFill>
                    <w14:srgbClr w14:val="FF0000"/>
                  </w14:solidFill>
                </w14:textFill>
              </w:rPr>
              <w:br w:type="textWrapping"/>
            </w:r>
            <w:r>
              <w:rPr>
                <w:rStyle w:val="None"/>
                <w:rFonts w:ascii="Franklin Gothic Book" w:hAnsi="Franklin Gothic Book"/>
                <w:outline w:val="0"/>
                <w:color w:val="ff0000"/>
                <w:sz w:val="21"/>
                <w:szCs w:val="21"/>
                <w:u w:color="ff0000"/>
                <w:shd w:val="nil" w:color="auto" w:fill="auto"/>
                <w:rtl w:val="0"/>
                <w:lang w:val="en-US"/>
                <w14:textFill>
                  <w14:solidFill>
                    <w14:srgbClr w14:val="FF0000"/>
                  </w14:solidFill>
                </w14:textFill>
              </w:rPr>
              <w:t>fourth week of the session.</w:t>
            </w:r>
          </w:p>
        </w:tc>
        <w:tc>
          <w:tcPr>
            <w:tcW w:type="dxa" w:w="540"/>
            <w:tcBorders>
              <w:top w:val="nil"/>
              <w:left w:val="single" w:color="000000" w:sz="6" w:space="0" w:shadow="0" w:frame="0"/>
              <w:bottom w:val="nil"/>
              <w:right w:val="nil"/>
            </w:tcBorders>
            <w:shd w:val="clear" w:color="auto" w:fill="auto"/>
            <w:tcMar>
              <w:top w:type="dxa" w:w="80"/>
              <w:left w:type="dxa" w:w="80"/>
              <w:bottom w:type="dxa" w:w="80"/>
              <w:right w:type="dxa" w:w="80"/>
            </w:tcMar>
            <w:vAlign w:val="top"/>
          </w:tcPr>
          <w:p/>
        </w:tc>
        <w:tc>
          <w:tcPr>
            <w:tcW w:type="dxa" w:w="4033"/>
            <w:tcBorders>
              <w:top w:val="nil"/>
              <w:left w:val="nil"/>
              <w:bottom w:val="nil"/>
              <w:right w:val="nil"/>
            </w:tcBorders>
            <w:shd w:val="clear" w:color="auto" w:fill="auto"/>
            <w:tcMar>
              <w:top w:type="dxa" w:w="80"/>
              <w:left w:type="dxa" w:w="80"/>
              <w:bottom w:type="dxa" w:w="80"/>
              <w:right w:type="dxa" w:w="80"/>
            </w:tcMar>
            <w:vAlign w:val="top"/>
          </w:tcPr>
          <w:p/>
        </w:tc>
      </w:tr>
    </w:tbl>
    <w:p>
      <w:pPr>
        <w:pStyle w:val="Body A"/>
        <w:widowControl w:val="0"/>
        <w:ind w:left="468" w:hanging="468"/>
      </w:pPr>
      <w:r>
        <w:rPr>
          <w:rStyle w:val="None"/>
          <w:rFonts w:ascii="Franklin Gothic Book" w:cs="Franklin Gothic Book" w:hAnsi="Franklin Gothic Book" w:eastAsia="Franklin Gothic Book"/>
        </w:rPr>
      </w:r>
    </w:p>
    <w:sectPr>
      <w:headerReference w:type="default" r:id="rId6"/>
      <w:footerReference w:type="default" r:id="rId7"/>
      <w:pgSz w:w="12240" w:h="15840" w:orient="portrait"/>
      <w:pgMar w:top="720" w:right="1440" w:bottom="36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Calibri">
    <w:charset w:val="00"/>
    <w:family w:val="roman"/>
    <w:pitch w:val="default"/>
  </w:font>
  <w:font w:name="Franklin Gothic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862"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left" w:pos="612"/>
        </w:tabs>
        <w:ind w:left="1824"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612"/>
        </w:tabs>
        <w:ind w:left="2624"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tabs>
          <w:tab w:val="left" w:pos="612"/>
        </w:tabs>
        <w:ind w:left="3424"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tabs>
          <w:tab w:val="left" w:pos="612"/>
        </w:tabs>
        <w:ind w:left="4224"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612"/>
        </w:tabs>
        <w:ind w:left="5024"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tabs>
          <w:tab w:val="left" w:pos="612"/>
        </w:tabs>
        <w:ind w:left="5824"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tabs>
          <w:tab w:val="left" w:pos="612"/>
        </w:tabs>
        <w:ind w:left="6624"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2"/>
    <w:lvlOverride w:ilvl="0">
      <w:startOverride w:val="19"/>
    </w:lvlOverride>
  </w:num>
  <w:num w:numId="5">
    <w:abstractNumId w:val="2"/>
    <w:lvlOverride w:ilvl="0">
      <w:lvl w:ilvl="0">
        <w:start w:val="1"/>
        <w:numFmt w:val="decimal"/>
        <w:suff w:val="tab"/>
        <w:lvlText w:val="%1."/>
        <w:lvlJc w:val="left"/>
        <w:pPr>
          <w:tabs>
            <w:tab w:val="left" w:pos="235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355"/>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2355"/>
          </w:tabs>
          <w:ind w:left="1800"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355" w:hanging="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2355"/>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355"/>
          </w:tabs>
          <w:ind w:left="3960"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2355"/>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2355"/>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355"/>
          </w:tabs>
          <w:ind w:left="6120" w:hanging="29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87" w:after="0" w:line="240" w:lineRule="auto"/>
      <w:ind w:left="660" w:right="0" w:firstLine="0"/>
      <w:jc w:val="left"/>
      <w:outlineLvl w:val="0"/>
    </w:pPr>
    <w:rPr>
      <w:rFonts w:ascii="Arial Narrow" w:cs="Arial Unicode MS" w:hAnsi="Arial Narrow"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563c1"/>
      <w:u w:val="single" w:color="0563c1"/>
      <w:shd w:val="nil" w:color="auto" w:fill="auto"/>
      <w:lang w:val="en-US"/>
      <w14:textFill>
        <w14:solidFill>
          <w14:srgbClr w14:val="0563C1"/>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