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A57B" w14:textId="275AF881" w:rsidR="001675ED" w:rsidRPr="00791B66" w:rsidRDefault="001675ED" w:rsidP="00791B66">
      <w:pPr>
        <w:pStyle w:val="Heading1"/>
      </w:pPr>
      <w:r>
        <w:t>Activity: Watch the Price</w:t>
      </w:r>
    </w:p>
    <w:p w14:paraId="0A4D4E6E" w14:textId="77777777" w:rsidR="001675ED" w:rsidRDefault="001675ED" w:rsidP="001675ED">
      <w:pPr>
        <w:pStyle w:val="BodyText"/>
        <w:spacing w:before="4"/>
        <w:rPr>
          <w:rFonts w:ascii="Arial Narrow"/>
          <w:b/>
          <w:sz w:val="25"/>
        </w:rPr>
      </w:pPr>
    </w:p>
    <w:p w14:paraId="283D73CA" w14:textId="77777777" w:rsidR="001675ED" w:rsidRDefault="001675ED" w:rsidP="001675ED">
      <w:pPr>
        <w:pStyle w:val="Heading3"/>
        <w:spacing w:before="0"/>
        <w:ind w:left="660"/>
      </w:pPr>
      <w:r>
        <w:t>Directions:</w:t>
      </w:r>
    </w:p>
    <w:p w14:paraId="588FE70B" w14:textId="77777777" w:rsidR="001675ED" w:rsidRDefault="001675ED" w:rsidP="001675ED">
      <w:pPr>
        <w:pStyle w:val="BodyText"/>
        <w:spacing w:before="5"/>
        <w:rPr>
          <w:rFonts w:ascii="Arial Narrow"/>
          <w:b/>
          <w:sz w:val="23"/>
        </w:rPr>
      </w:pPr>
    </w:p>
    <w:p w14:paraId="239F88F5" w14:textId="1DA4A83F" w:rsidR="001675ED" w:rsidRDefault="001675ED" w:rsidP="001675ED">
      <w:pPr>
        <w:pStyle w:val="BodyText"/>
        <w:spacing w:line="271" w:lineRule="auto"/>
        <w:ind w:left="660" w:right="1062"/>
      </w:pPr>
      <w:r>
        <w:t>Select two or three companies that are interesting to you because you use the companies’ products. Look online or in a newspaper to study data and news about the companies you chose.</w:t>
      </w:r>
    </w:p>
    <w:p w14:paraId="50D72B2A" w14:textId="5FF223B0" w:rsidR="00CD7910" w:rsidRDefault="00CD7910" w:rsidP="001675ED">
      <w:pPr>
        <w:pStyle w:val="BodyText"/>
        <w:spacing w:line="271" w:lineRule="auto"/>
        <w:ind w:left="660" w:right="1062"/>
      </w:pPr>
      <w:r>
        <w:t xml:space="preserve">You can visit </w:t>
      </w:r>
      <w:hyperlink r:id="rId6" w:history="1">
        <w:r w:rsidRPr="003372FE">
          <w:rPr>
            <w:rStyle w:val="Hyperlink"/>
          </w:rPr>
          <w:t>https://www.wikihow.com/Track-Stocks</w:t>
        </w:r>
      </w:hyperlink>
      <w:r>
        <w:t xml:space="preserve"> for detailed guidance.</w:t>
      </w:r>
    </w:p>
    <w:p w14:paraId="3A55F16D" w14:textId="77777777" w:rsidR="001675ED" w:rsidRDefault="001675ED" w:rsidP="001675ED">
      <w:pPr>
        <w:pStyle w:val="BodyText"/>
        <w:spacing w:before="8"/>
        <w:rPr>
          <w:sz w:val="19"/>
        </w:rPr>
      </w:pPr>
    </w:p>
    <w:tbl>
      <w:tblPr>
        <w:tblW w:w="0" w:type="auto"/>
        <w:tblInd w:w="6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1414"/>
        <w:gridCol w:w="1441"/>
        <w:gridCol w:w="1486"/>
      </w:tblGrid>
      <w:tr w:rsidR="001675ED" w14:paraId="0799860D" w14:textId="77777777" w:rsidTr="00CD7910">
        <w:trPr>
          <w:trHeight w:val="728"/>
        </w:trPr>
        <w:tc>
          <w:tcPr>
            <w:tcW w:w="5113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7F9734A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Research</w:t>
            </w:r>
          </w:p>
        </w:tc>
        <w:tc>
          <w:tcPr>
            <w:tcW w:w="141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7C8D3BF" w14:textId="370948CF" w:rsidR="001675ED" w:rsidRPr="00CD7910" w:rsidRDefault="001675ED" w:rsidP="00CD7910">
            <w:pPr>
              <w:pStyle w:val="TableParagraph"/>
              <w:spacing w:before="0"/>
              <w:jc w:val="center"/>
              <w:rPr>
                <w:rFonts w:ascii="Arial Narrow"/>
                <w:bCs/>
                <w:sz w:val="24"/>
              </w:rPr>
            </w:pPr>
            <w:r w:rsidRPr="00CD7910">
              <w:rPr>
                <w:rFonts w:ascii="Arial Narrow"/>
                <w:bCs/>
                <w:sz w:val="24"/>
              </w:rPr>
              <w:t>Company</w:t>
            </w:r>
            <w:r w:rsidR="00CD7910" w:rsidRPr="00CD7910">
              <w:rPr>
                <w:rFonts w:ascii="Arial Narrow"/>
                <w:bCs/>
                <w:sz w:val="24"/>
              </w:rPr>
              <w:br/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D7910" w:rsidRPr="00CD7910">
              <w:rPr>
                <w:rFonts w:ascii="Arial Narrow"/>
                <w:bCs/>
                <w:sz w:val="20"/>
                <w:szCs w:val="20"/>
              </w:rPr>
              <w:instrText xml:space="preserve"> FORMTEXT </w:instrTex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separate"/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E701584" w14:textId="73430D0F" w:rsidR="001675ED" w:rsidRPr="00CD7910" w:rsidRDefault="001675ED" w:rsidP="00CD7910">
            <w:pPr>
              <w:pStyle w:val="TableParagraph"/>
              <w:spacing w:before="0"/>
              <w:jc w:val="center"/>
              <w:rPr>
                <w:rFonts w:ascii="Arial Narrow"/>
                <w:bCs/>
                <w:sz w:val="24"/>
              </w:rPr>
            </w:pPr>
            <w:r w:rsidRPr="00CD7910">
              <w:rPr>
                <w:rFonts w:ascii="Arial Narrow"/>
                <w:bCs/>
                <w:sz w:val="24"/>
              </w:rPr>
              <w:t>Company</w:t>
            </w:r>
            <w:r w:rsidR="00CD7910" w:rsidRPr="00CD7910">
              <w:rPr>
                <w:rFonts w:ascii="Arial Narrow"/>
                <w:bCs/>
                <w:sz w:val="24"/>
              </w:rPr>
              <w:br/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instrText xml:space="preserve"> FORMTEXT </w:instrTex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separate"/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14:paraId="7CF6153B" w14:textId="65453C0D" w:rsidR="001675ED" w:rsidRPr="00CD7910" w:rsidRDefault="001675ED" w:rsidP="00CD7910">
            <w:pPr>
              <w:pStyle w:val="TableParagraph"/>
              <w:spacing w:before="0"/>
              <w:jc w:val="center"/>
              <w:rPr>
                <w:rFonts w:ascii="Arial Narrow"/>
                <w:bCs/>
                <w:sz w:val="24"/>
              </w:rPr>
            </w:pPr>
            <w:r w:rsidRPr="00CD7910">
              <w:rPr>
                <w:rFonts w:ascii="Arial Narrow"/>
                <w:bCs/>
                <w:sz w:val="24"/>
              </w:rPr>
              <w:t>Company</w:t>
            </w:r>
            <w:r w:rsidR="00CD7910" w:rsidRPr="00CD7910">
              <w:rPr>
                <w:rFonts w:ascii="Arial Narrow"/>
                <w:bCs/>
                <w:sz w:val="24"/>
              </w:rPr>
              <w:br/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instrText xml:space="preserve"> FORMTEXT </w:instrTex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separate"/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713BCA">
              <w:rPr>
                <w:rFonts w:ascii="Arial Narrow"/>
                <w:bCs/>
                <w:noProof/>
                <w:sz w:val="20"/>
                <w:szCs w:val="20"/>
              </w:rPr>
              <w:t> </w:t>
            </w:r>
            <w:r w:rsidR="00CD7910" w:rsidRPr="00CD7910">
              <w:rPr>
                <w:rFonts w:ascii="Arial Narrow"/>
                <w:bCs/>
                <w:sz w:val="20"/>
                <w:szCs w:val="20"/>
              </w:rPr>
              <w:fldChar w:fldCharType="end"/>
            </w:r>
          </w:p>
        </w:tc>
      </w:tr>
      <w:tr w:rsidR="001675ED" w14:paraId="4CD221B3" w14:textId="77777777" w:rsidTr="00CD7910">
        <w:trPr>
          <w:trHeight w:val="720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436606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</w:pPr>
            <w:r>
              <w:t>Highest Price over the past 52 weeks.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ADD6DD" w14:textId="0B46A661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18983A" w14:textId="5AD06D9A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994CEE6" w14:textId="4E705416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55AAE55E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vAlign w:val="center"/>
          </w:tcPr>
          <w:p w14:paraId="6E5E9C7B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</w:pPr>
            <w:r>
              <w:t>Lowest Price over the past 52 weeks.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vAlign w:val="center"/>
          </w:tcPr>
          <w:p w14:paraId="3EA6192A" w14:textId="06C69628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vAlign w:val="center"/>
          </w:tcPr>
          <w:p w14:paraId="05202B1D" w14:textId="1088C76B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1F1F1"/>
            <w:vAlign w:val="center"/>
          </w:tcPr>
          <w:p w14:paraId="3E22BC9F" w14:textId="28D5A697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20C38FD7" w14:textId="77777777" w:rsidTr="00CD7910">
        <w:trPr>
          <w:trHeight w:val="721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2E3D8A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What is the current “state of affairs” for the company? Are there any issues that raise concern?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FB8A4F" w14:textId="5E96FBCD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5D4DD" w14:textId="772A356A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DF3E5CC" w14:textId="01B91767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3BFBD937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71DE96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Is there a record of consistent growth in revenue or sales? (Past two years? Past five years?)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74CBCC" w14:textId="39FC0379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BB50DD" w14:textId="622B3D9D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C19FC95" w14:textId="63DA22EE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376FFBA3" w14:textId="77777777" w:rsidTr="00CD7910">
        <w:trPr>
          <w:trHeight w:val="77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C8DAD6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Is there a record of consistent growth in earnings per share (EPS)? (Past two years? Past five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years?)</w:t>
            </w:r>
          </w:p>
          <w:p w14:paraId="7F8024FF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EPS = Net profits for past 12 months/total shares</w:t>
            </w:r>
            <w:r>
              <w:rPr>
                <w:i/>
                <w:spacing w:val="-17"/>
                <w:sz w:val="18"/>
              </w:rPr>
              <w:t xml:space="preserve"> </w:t>
            </w:r>
            <w:r>
              <w:rPr>
                <w:i/>
                <w:sz w:val="18"/>
              </w:rPr>
              <w:t>outstanding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1841FF" w14:textId="7F97D72A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A8BB1D" w14:textId="00DC1BAF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F1F1B88" w14:textId="0E9D2D5E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478B9E72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155DC7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Is there a record of consistent growth in dividends paid each quarter? (Past two years? Past five years?)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BB72A8" w14:textId="065B1E96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2A8F4A" w14:textId="5585B52F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9C7F841" w14:textId="50F4249B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1AE30784" w14:textId="77777777" w:rsidTr="00CD7910">
        <w:trPr>
          <w:trHeight w:val="721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260DC6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Is the company consistently earning a profit?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EB2AD6" w14:textId="7BC352F9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D73FA3" w14:textId="037488A9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0B13FA2" w14:textId="54954980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3B157C69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A40861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Can the company cover its debt?</w:t>
            </w:r>
          </w:p>
          <w:p w14:paraId="39E23845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(Are there more assets than current liabilities?)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959066" w14:textId="501BDC5A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D17106" w14:textId="786ECBAE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7E9B018" w14:textId="125C5C85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46863764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F8366D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How does the company compare with competitors?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4CF65A" w14:textId="4C3FDAAA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938CD2" w14:textId="5230BC56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28E41FC" w14:textId="0F169ED1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3CD04266" w14:textId="77777777" w:rsidTr="00CD7910">
        <w:trPr>
          <w:trHeight w:val="720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07BED0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How does the company compare with industry trends?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2FEFFB" w14:textId="731A3F3D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162F6C" w14:textId="7AE76030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22627C2" w14:textId="5F68D3A3" w:rsidR="001675ED" w:rsidRPr="00CD7910" w:rsidRDefault="001675ED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FORMTEXT </w:instrText>
            </w:r>
            <w:r w:rsidRPr="00CD7910">
              <w:rPr>
                <w:rFonts w:eastAsia="Arial Unicode MS" w:cs="Arial Unicode MS"/>
                <w:bCs/>
              </w:rPr>
            </w:r>
            <w:r w:rsidRPr="00CD7910">
              <w:rPr>
                <w:rFonts w:eastAsia="Arial Unicode MS" w:cs="Arial Unicode MS"/>
                <w:bCs/>
              </w:rPr>
              <w:fldChar w:fldCharType="separate"/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="00713BCA">
              <w:rPr>
                <w:rFonts w:eastAsia="Arial Unicode MS" w:cs="Arial Unicode MS"/>
                <w:bCs/>
                <w:noProof/>
              </w:rPr>
              <w:t> </w:t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1020FCF0" w14:textId="77777777" w:rsidTr="00CD7910">
        <w:trPr>
          <w:trHeight w:val="721"/>
        </w:trPr>
        <w:tc>
          <w:tcPr>
            <w:tcW w:w="511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9025E3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Would you say the current price is in the high range or low range compared to recent trends?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0A3F58" w14:textId="0E1F421E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2CF08D" w14:textId="66C32845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4154C68" w14:textId="00252675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  <w:tr w:rsidR="001675ED" w14:paraId="6743419D" w14:textId="77777777" w:rsidTr="00CD7910">
        <w:trPr>
          <w:trHeight w:val="719"/>
        </w:trPr>
        <w:tc>
          <w:tcPr>
            <w:tcW w:w="5113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C943DC8" w14:textId="77777777" w:rsidR="001675ED" w:rsidRDefault="001675ED" w:rsidP="00CD7910">
            <w:pPr>
              <w:pStyle w:val="TableParagraph"/>
              <w:spacing w:before="0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In your opinion, is this company worthy of further study to consider buying as an investment?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E12FD25" w14:textId="54C443E4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1" w:name="Dropdown1"/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  <w:bookmarkEnd w:id="1"/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98645F6" w14:textId="2EF4DF92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2F36E02F" w14:textId="2220E286" w:rsidR="001675ED" w:rsidRPr="00CD7910" w:rsidRDefault="00CD7910" w:rsidP="00CD7910">
            <w:pPr>
              <w:pStyle w:val="TableParagraph"/>
              <w:spacing w:before="0"/>
              <w:ind w:left="1"/>
              <w:jc w:val="center"/>
              <w:rPr>
                <w:rFonts w:ascii="Times New Roman"/>
                <w:bCs/>
                <w:sz w:val="20"/>
              </w:rPr>
            </w:pPr>
            <w:r w:rsidRPr="00CD7910">
              <w:rPr>
                <w:rFonts w:eastAsia="Arial Unicode MS" w:cs="Arial Unicode MS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CD7910">
              <w:rPr>
                <w:rFonts w:eastAsia="Arial Unicode MS" w:cs="Arial Unicode MS"/>
                <w:bCs/>
              </w:rPr>
              <w:instrText xml:space="preserve"> FORMDROPDOWN </w:instrText>
            </w:r>
            <w:r w:rsidR="00713BCA" w:rsidRPr="00CD7910">
              <w:rPr>
                <w:rFonts w:eastAsia="Arial Unicode MS" w:cs="Arial Unicode MS"/>
                <w:bCs/>
              </w:rPr>
            </w:r>
            <w:r w:rsidR="003C17AA">
              <w:rPr>
                <w:rFonts w:eastAsia="Arial Unicode MS" w:cs="Arial Unicode MS"/>
                <w:bCs/>
              </w:rPr>
              <w:fldChar w:fldCharType="separate"/>
            </w:r>
            <w:r w:rsidRPr="00CD7910">
              <w:rPr>
                <w:rFonts w:eastAsia="Arial Unicode MS" w:cs="Arial Unicode MS"/>
                <w:bCs/>
              </w:rPr>
              <w:fldChar w:fldCharType="end"/>
            </w:r>
          </w:p>
        </w:tc>
      </w:tr>
    </w:tbl>
    <w:p w14:paraId="512A8BEA" w14:textId="77777777" w:rsidR="00CD7910" w:rsidRDefault="00CD7910" w:rsidP="001675ED">
      <w:pPr>
        <w:spacing w:before="103"/>
        <w:ind w:left="409" w:right="445"/>
        <w:jc w:val="center"/>
        <w:rPr>
          <w:sz w:val="16"/>
        </w:rPr>
      </w:pPr>
    </w:p>
    <w:p w14:paraId="1A391C5F" w14:textId="67FC3282" w:rsidR="001675ED" w:rsidRPr="00CD7910" w:rsidRDefault="001675ED" w:rsidP="001675ED">
      <w:pPr>
        <w:spacing w:before="103"/>
        <w:ind w:left="409" w:right="445"/>
        <w:jc w:val="center"/>
        <w:rPr>
          <w:i/>
          <w:iCs/>
          <w:sz w:val="16"/>
        </w:rPr>
      </w:pPr>
      <w:r w:rsidRPr="00CD7910">
        <w:rPr>
          <w:i/>
          <w:iCs/>
          <w:sz w:val="16"/>
        </w:rPr>
        <w:t>Disclaimer: The basic guidelines offered here are presented to help get you started on your own stock study and do not guarantee positive results.</w:t>
      </w:r>
    </w:p>
    <w:p w14:paraId="1C149B40" w14:textId="68467AB4" w:rsidR="00C16502" w:rsidRPr="00CD7910" w:rsidRDefault="001675ED" w:rsidP="00CD7910">
      <w:pPr>
        <w:spacing w:before="1"/>
        <w:ind w:left="409" w:right="444"/>
        <w:jc w:val="center"/>
        <w:rPr>
          <w:i/>
          <w:iCs/>
          <w:sz w:val="16"/>
        </w:rPr>
      </w:pPr>
      <w:r w:rsidRPr="00CD7910">
        <w:rPr>
          <w:i/>
          <w:iCs/>
          <w:sz w:val="16"/>
        </w:rPr>
        <w:t>You are encouraged to continually learn more about investing and seek professional guidance as you engage in investing decisions.</w:t>
      </w:r>
    </w:p>
    <w:sectPr w:rsidR="00C16502" w:rsidRPr="00CD7910">
      <w:footerReference w:type="default" r:id="rId7"/>
      <w:pgSz w:w="12240" w:h="15840"/>
      <w:pgMar w:top="940" w:right="740" w:bottom="1080" w:left="7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EEF5" w14:textId="77777777" w:rsidR="003C17AA" w:rsidRDefault="003C17AA">
      <w:r>
        <w:separator/>
      </w:r>
    </w:p>
  </w:endnote>
  <w:endnote w:type="continuationSeparator" w:id="0">
    <w:p w14:paraId="3217DF95" w14:textId="77777777" w:rsidR="003C17AA" w:rsidRDefault="003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DE3C" w14:textId="77777777" w:rsidR="00740A98" w:rsidRDefault="003C17A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DD99" w14:textId="77777777" w:rsidR="003C17AA" w:rsidRDefault="003C17AA">
      <w:r>
        <w:separator/>
      </w:r>
    </w:p>
  </w:footnote>
  <w:footnote w:type="continuationSeparator" w:id="0">
    <w:p w14:paraId="5C1FC2CF" w14:textId="77777777" w:rsidR="003C17AA" w:rsidRDefault="003C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yYRYFydJAhG77MJws/mHJ6iCsa4o4F2cTFjNeV+2T74Fy0lQcDBbmShY4bPUWd+qcBXcTjFtb3goMYzBEyWvA==" w:salt="t6Nrg5IIC43Kh7+zJ9VH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D"/>
    <w:rsid w:val="001675ED"/>
    <w:rsid w:val="001A33DF"/>
    <w:rsid w:val="0025323B"/>
    <w:rsid w:val="003C17AA"/>
    <w:rsid w:val="004A73B0"/>
    <w:rsid w:val="0061667E"/>
    <w:rsid w:val="00713BCA"/>
    <w:rsid w:val="00791B66"/>
    <w:rsid w:val="00C16502"/>
    <w:rsid w:val="00C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B7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ED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675ED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675ED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675ED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5ED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75ED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75ED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1675ED"/>
  </w:style>
  <w:style w:type="character" w:customStyle="1" w:styleId="BodyTextChar">
    <w:name w:val="Body Text Char"/>
    <w:basedOn w:val="DefaultParagraphFont"/>
    <w:link w:val="BodyText"/>
    <w:uiPriority w:val="1"/>
    <w:rsid w:val="001675ED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675ED"/>
    <w:pPr>
      <w:spacing w:before="16"/>
    </w:pPr>
  </w:style>
  <w:style w:type="character" w:styleId="Hyperlink">
    <w:name w:val="Hyperlink"/>
    <w:basedOn w:val="DefaultParagraphFont"/>
    <w:uiPriority w:val="99"/>
    <w:unhideWhenUsed/>
    <w:rsid w:val="00CD7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how.com/Track-Stoc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2022-02-10T15:50:00Z</dcterms:created>
  <dcterms:modified xsi:type="dcterms:W3CDTF">2022-02-10T20:57:00Z</dcterms:modified>
</cp:coreProperties>
</file>