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21D8" w14:textId="77777777" w:rsidR="00695931" w:rsidRDefault="00695931" w:rsidP="00695931">
      <w:pPr>
        <w:pStyle w:val="Heading1"/>
      </w:pPr>
      <w:r>
        <w:t>Activity: It Pays to Shop Around</w:t>
      </w:r>
    </w:p>
    <w:p w14:paraId="07C25994" w14:textId="77777777" w:rsidR="00695931" w:rsidRDefault="00695931" w:rsidP="00695931">
      <w:pPr>
        <w:pStyle w:val="BodyText"/>
        <w:rPr>
          <w:rFonts w:ascii="Arial Narrow"/>
          <w:b/>
          <w:sz w:val="20"/>
        </w:rPr>
      </w:pPr>
    </w:p>
    <w:p w14:paraId="45F32AC7" w14:textId="77777777" w:rsidR="00695931" w:rsidRDefault="00695931" w:rsidP="00695931">
      <w:pPr>
        <w:ind w:left="240"/>
        <w:rPr>
          <w:rFonts w:ascii="Arial"/>
          <w:b/>
        </w:rPr>
      </w:pPr>
      <w:r>
        <w:rPr>
          <w:rFonts w:ascii="Arial"/>
          <w:b/>
          <w:w w:val="95"/>
        </w:rPr>
        <w:t>Directions:</w:t>
      </w:r>
    </w:p>
    <w:p w14:paraId="1CBCEDFC" w14:textId="77777777" w:rsidR="00695931" w:rsidRDefault="00695931" w:rsidP="00695931">
      <w:pPr>
        <w:pStyle w:val="BodyText"/>
        <w:spacing w:before="9"/>
        <w:rPr>
          <w:rFonts w:ascii="Arial"/>
          <w:b/>
          <w:sz w:val="20"/>
        </w:rPr>
      </w:pPr>
    </w:p>
    <w:p w14:paraId="1702A049" w14:textId="77777777" w:rsidR="00695931" w:rsidRPr="00695931" w:rsidRDefault="00695931" w:rsidP="00695931">
      <w:pPr>
        <w:spacing w:line="271" w:lineRule="auto"/>
        <w:ind w:left="540" w:hanging="270"/>
        <w:rPr>
          <w:sz w:val="21"/>
        </w:rPr>
      </w:pPr>
      <w:r w:rsidRPr="00695931">
        <w:rPr>
          <w:sz w:val="21"/>
        </w:rPr>
        <w:t>1</w:t>
      </w:r>
      <w:r>
        <w:t xml:space="preserve">. </w:t>
      </w:r>
      <w:r w:rsidRPr="00695931">
        <w:rPr>
          <w:sz w:val="21"/>
        </w:rPr>
        <w:t>Go online to compare options for saving your money. Gather information from two to three different banks and credit unions. Find out the following about savings accounts, money market accounts, and CDs at one or two banks or credit</w:t>
      </w:r>
      <w:r w:rsidRPr="00695931">
        <w:rPr>
          <w:spacing w:val="-16"/>
          <w:sz w:val="21"/>
        </w:rPr>
        <w:t xml:space="preserve"> </w:t>
      </w:r>
      <w:r w:rsidRPr="00695931">
        <w:rPr>
          <w:sz w:val="21"/>
        </w:rPr>
        <w:t>unions:</w:t>
      </w:r>
    </w:p>
    <w:p w14:paraId="5ACBCBC9" w14:textId="77777777" w:rsidR="00695931" w:rsidRDefault="00695931" w:rsidP="00695931">
      <w:pPr>
        <w:pStyle w:val="ListParagraph"/>
        <w:numPr>
          <w:ilvl w:val="1"/>
          <w:numId w:val="1"/>
        </w:numPr>
        <w:spacing w:line="316" w:lineRule="exact"/>
        <w:ind w:left="810"/>
        <w:rPr>
          <w:sz w:val="21"/>
        </w:rPr>
      </w:pPr>
      <w:r>
        <w:rPr>
          <w:sz w:val="21"/>
        </w:rPr>
        <w:t>any minimum balance</w:t>
      </w:r>
      <w:r>
        <w:rPr>
          <w:spacing w:val="-4"/>
          <w:sz w:val="21"/>
        </w:rPr>
        <w:t xml:space="preserve"> </w:t>
      </w:r>
      <w:r>
        <w:rPr>
          <w:sz w:val="21"/>
        </w:rPr>
        <w:t>requirements</w:t>
      </w:r>
    </w:p>
    <w:p w14:paraId="5755D1DC" w14:textId="77777777" w:rsidR="00695931" w:rsidRDefault="00695931" w:rsidP="00695931">
      <w:pPr>
        <w:pStyle w:val="ListParagraph"/>
        <w:numPr>
          <w:ilvl w:val="1"/>
          <w:numId w:val="1"/>
        </w:numPr>
        <w:ind w:left="810"/>
        <w:rPr>
          <w:sz w:val="21"/>
        </w:rPr>
      </w:pPr>
      <w:r>
        <w:rPr>
          <w:sz w:val="21"/>
        </w:rPr>
        <w:t>current</w:t>
      </w:r>
      <w:r>
        <w:rPr>
          <w:spacing w:val="-3"/>
          <w:sz w:val="21"/>
        </w:rPr>
        <w:t xml:space="preserve"> </w:t>
      </w:r>
      <w:r>
        <w:rPr>
          <w:sz w:val="21"/>
        </w:rPr>
        <w:t>APY</w:t>
      </w:r>
    </w:p>
    <w:p w14:paraId="1260B7B9" w14:textId="77777777" w:rsidR="00695931" w:rsidRDefault="00695931" w:rsidP="00695931">
      <w:pPr>
        <w:pStyle w:val="ListParagraph"/>
        <w:numPr>
          <w:ilvl w:val="1"/>
          <w:numId w:val="1"/>
        </w:numPr>
        <w:spacing w:before="2"/>
        <w:ind w:left="810"/>
        <w:rPr>
          <w:sz w:val="21"/>
        </w:rPr>
      </w:pPr>
      <w:r>
        <w:rPr>
          <w:sz w:val="21"/>
        </w:rPr>
        <w:t>compounding</w:t>
      </w:r>
    </w:p>
    <w:p w14:paraId="2374DCAC" w14:textId="77777777" w:rsidR="00695931" w:rsidRDefault="00695931" w:rsidP="00695931">
      <w:pPr>
        <w:pStyle w:val="ListParagraph"/>
        <w:numPr>
          <w:ilvl w:val="1"/>
          <w:numId w:val="1"/>
        </w:numPr>
        <w:spacing w:before="2"/>
        <w:ind w:left="810"/>
        <w:rPr>
          <w:sz w:val="21"/>
        </w:rPr>
      </w:pPr>
      <w:r>
        <w:rPr>
          <w:sz w:val="21"/>
        </w:rPr>
        <w:t>interest</w:t>
      </w:r>
      <w:r>
        <w:rPr>
          <w:spacing w:val="-1"/>
          <w:sz w:val="21"/>
        </w:rPr>
        <w:t xml:space="preserve"> </w:t>
      </w:r>
      <w:r>
        <w:rPr>
          <w:sz w:val="21"/>
        </w:rPr>
        <w:t>frequency</w:t>
      </w:r>
    </w:p>
    <w:p w14:paraId="55426942" w14:textId="77777777" w:rsidR="00695931" w:rsidRPr="00695931" w:rsidRDefault="00695931" w:rsidP="00695931">
      <w:pPr>
        <w:spacing w:before="60" w:line="254" w:lineRule="auto"/>
        <w:ind w:left="540" w:hanging="270"/>
        <w:rPr>
          <w:sz w:val="21"/>
        </w:rPr>
      </w:pPr>
      <w:r w:rsidRPr="00695931">
        <w:rPr>
          <w:sz w:val="21"/>
        </w:rPr>
        <w:t>2. Use the chart below or create a separate document to summarize your decision-making process. Review the six DECIDE action steps to guide your work as you select the best option for your (or your family’s) criteria. Take into consideration your current circumstances and</w:t>
      </w:r>
      <w:r w:rsidRPr="00695931">
        <w:rPr>
          <w:spacing w:val="-18"/>
          <w:sz w:val="21"/>
        </w:rPr>
        <w:t xml:space="preserve"> </w:t>
      </w:r>
      <w:r w:rsidRPr="00695931">
        <w:rPr>
          <w:sz w:val="21"/>
        </w:rPr>
        <w:t>values.</w:t>
      </w:r>
    </w:p>
    <w:p w14:paraId="6FCCDA59" w14:textId="77777777" w:rsidR="00695931" w:rsidRPr="00695931" w:rsidRDefault="00695931" w:rsidP="00695931">
      <w:pPr>
        <w:spacing w:before="66" w:line="244" w:lineRule="auto"/>
        <w:ind w:left="540" w:hanging="270"/>
        <w:rPr>
          <w:sz w:val="21"/>
        </w:rPr>
      </w:pPr>
      <w:r w:rsidRPr="00695931">
        <w:rPr>
          <w:sz w:val="21"/>
        </w:rPr>
        <w:t>3. Self-assess your work using the Scoring Guide. Optional: Ask a classmate or family member to peer assess your work using the Scoring</w:t>
      </w:r>
      <w:r w:rsidRPr="00695931">
        <w:rPr>
          <w:spacing w:val="-13"/>
          <w:sz w:val="21"/>
        </w:rPr>
        <w:t xml:space="preserve"> </w:t>
      </w:r>
      <w:r w:rsidRPr="00695931">
        <w:rPr>
          <w:sz w:val="21"/>
        </w:rPr>
        <w:t>Guide.</w:t>
      </w:r>
    </w:p>
    <w:p w14:paraId="20E16C37" w14:textId="77777777" w:rsidR="00695931" w:rsidRDefault="00695931" w:rsidP="00695931">
      <w:pPr>
        <w:pStyle w:val="BodyText"/>
        <w:spacing w:before="2" w:after="1"/>
        <w:rPr>
          <w:sz w:val="23"/>
        </w:rPr>
      </w:pPr>
    </w:p>
    <w:tbl>
      <w:tblPr>
        <w:tblW w:w="9560" w:type="dxa"/>
        <w:tblInd w:w="-10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468"/>
        <w:gridCol w:w="2432"/>
        <w:gridCol w:w="2220"/>
        <w:gridCol w:w="2220"/>
        <w:gridCol w:w="2220"/>
      </w:tblGrid>
      <w:tr w:rsidR="00695931" w14:paraId="1DD24B46" w14:textId="77777777" w:rsidTr="00695931">
        <w:trPr>
          <w:trHeight w:val="395"/>
        </w:trPr>
        <w:tc>
          <w:tcPr>
            <w:tcW w:w="468" w:type="dxa"/>
            <w:tcBorders>
              <w:bottom w:val="single" w:sz="4" w:space="0" w:color="808080"/>
              <w:right w:val="single" w:sz="4" w:space="0" w:color="808080"/>
            </w:tcBorders>
            <w:shd w:val="clear" w:color="auto" w:fill="BEBEBE"/>
          </w:tcPr>
          <w:p w14:paraId="03013268" w14:textId="77777777" w:rsidR="00695931" w:rsidRDefault="00695931" w:rsidP="00A71F39">
            <w:pPr>
              <w:pStyle w:val="TableParagraph"/>
              <w:rPr>
                <w:rFonts w:ascii="Times New Roman"/>
                <w:sz w:val="20"/>
              </w:rPr>
            </w:pPr>
          </w:p>
        </w:tc>
        <w:tc>
          <w:tcPr>
            <w:tcW w:w="2432" w:type="dxa"/>
            <w:tcBorders>
              <w:left w:val="single" w:sz="4" w:space="0" w:color="808080"/>
              <w:bottom w:val="single" w:sz="4" w:space="0" w:color="808080"/>
              <w:right w:val="single" w:sz="4" w:space="0" w:color="808080"/>
            </w:tcBorders>
            <w:shd w:val="clear" w:color="auto" w:fill="BEBEBE"/>
          </w:tcPr>
          <w:p w14:paraId="5FF76AA3" w14:textId="77777777" w:rsidR="00695931" w:rsidRDefault="00695931" w:rsidP="00A71F39">
            <w:pPr>
              <w:pStyle w:val="TableParagraph"/>
              <w:spacing w:before="54"/>
              <w:ind w:left="556"/>
              <w:rPr>
                <w:rFonts w:ascii="Arial Narrow"/>
                <w:b/>
                <w:sz w:val="24"/>
              </w:rPr>
            </w:pPr>
            <w:r>
              <w:rPr>
                <w:rFonts w:ascii="Arial Narrow"/>
                <w:b/>
                <w:sz w:val="24"/>
              </w:rPr>
              <w:t>DECIDE Steps</w:t>
            </w:r>
          </w:p>
        </w:tc>
        <w:tc>
          <w:tcPr>
            <w:tcW w:w="6660" w:type="dxa"/>
            <w:gridSpan w:val="3"/>
            <w:tcBorders>
              <w:left w:val="single" w:sz="4" w:space="0" w:color="808080"/>
              <w:bottom w:val="single" w:sz="4" w:space="0" w:color="808080"/>
            </w:tcBorders>
            <w:shd w:val="clear" w:color="auto" w:fill="BEBEBE"/>
          </w:tcPr>
          <w:p w14:paraId="31C2EB86" w14:textId="77777777" w:rsidR="00695931" w:rsidRDefault="00695931" w:rsidP="00A71F39">
            <w:pPr>
              <w:pStyle w:val="TableParagraph"/>
              <w:spacing w:before="54"/>
              <w:ind w:left="2730" w:right="2699"/>
              <w:jc w:val="center"/>
              <w:rPr>
                <w:rFonts w:ascii="Arial Narrow"/>
                <w:b/>
                <w:sz w:val="24"/>
              </w:rPr>
            </w:pPr>
            <w:r>
              <w:rPr>
                <w:rFonts w:ascii="Arial Narrow"/>
                <w:b/>
                <w:sz w:val="24"/>
              </w:rPr>
              <w:t>My Situation</w:t>
            </w:r>
          </w:p>
        </w:tc>
      </w:tr>
      <w:tr w:rsidR="00695931" w14:paraId="3A7CDE36" w14:textId="77777777" w:rsidTr="00695931">
        <w:trPr>
          <w:trHeight w:val="575"/>
        </w:trPr>
        <w:tc>
          <w:tcPr>
            <w:tcW w:w="468" w:type="dxa"/>
            <w:tcBorders>
              <w:top w:val="single" w:sz="4" w:space="0" w:color="808080"/>
              <w:bottom w:val="single" w:sz="4" w:space="0" w:color="808080"/>
              <w:right w:val="single" w:sz="4" w:space="0" w:color="808080"/>
            </w:tcBorders>
            <w:shd w:val="clear" w:color="auto" w:fill="D9D9D9"/>
            <w:vAlign w:val="center"/>
          </w:tcPr>
          <w:p w14:paraId="279E7CDF" w14:textId="77777777" w:rsidR="00695931" w:rsidRDefault="00695931" w:rsidP="00695931">
            <w:pPr>
              <w:pStyle w:val="TableParagraph"/>
              <w:jc w:val="center"/>
              <w:rPr>
                <w:sz w:val="21"/>
              </w:rPr>
            </w:pPr>
            <w:r>
              <w:rPr>
                <w:sz w:val="21"/>
              </w:rPr>
              <w:t>1</w:t>
            </w:r>
          </w:p>
        </w:tc>
        <w:tc>
          <w:tcPr>
            <w:tcW w:w="243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6293295" w14:textId="77777777" w:rsidR="00695931" w:rsidRDefault="00695931" w:rsidP="00695931">
            <w:pPr>
              <w:pStyle w:val="TableParagraph"/>
              <w:jc w:val="center"/>
              <w:rPr>
                <w:rFonts w:ascii="Franklin Gothic Medium"/>
                <w:sz w:val="21"/>
              </w:rPr>
            </w:pPr>
            <w:r>
              <w:rPr>
                <w:rFonts w:ascii="Franklin Gothic Medium"/>
                <w:sz w:val="21"/>
              </w:rPr>
              <w:t>Define your goal.</w:t>
            </w:r>
          </w:p>
        </w:tc>
        <w:tc>
          <w:tcPr>
            <w:tcW w:w="6660" w:type="dxa"/>
            <w:gridSpan w:val="3"/>
            <w:tcBorders>
              <w:top w:val="single" w:sz="4" w:space="0" w:color="808080"/>
              <w:left w:val="single" w:sz="4" w:space="0" w:color="808080"/>
              <w:bottom w:val="single" w:sz="4" w:space="0" w:color="808080"/>
            </w:tcBorders>
          </w:tcPr>
          <w:p w14:paraId="7586411D" w14:textId="6FD22834" w:rsidR="00695931" w:rsidRDefault="00695931" w:rsidP="00695931">
            <w:pPr>
              <w:pStyle w:val="TableParagraph"/>
              <w:rPr>
                <w:rFonts w:ascii="Times New Roman"/>
                <w:sz w:val="20"/>
              </w:rPr>
            </w:pPr>
            <w:r>
              <w:rPr>
                <w:rFonts w:ascii="Times New Roman"/>
                <w:sz w:val="20"/>
              </w:rPr>
              <w:fldChar w:fldCharType="begin">
                <w:ffData>
                  <w:name w:val="Text2"/>
                  <w:enabled/>
                  <w:calcOnExit w:val="0"/>
                  <w:textInput/>
                </w:ffData>
              </w:fldChar>
            </w:r>
            <w:bookmarkStart w:id="0" w:name="Text2"/>
            <w:r>
              <w:rPr>
                <w:rFonts w:ascii="Times New Roman"/>
                <w:sz w:val="20"/>
              </w:rPr>
              <w:instrText xml:space="preserve"> FORMTEXT </w:instrText>
            </w:r>
            <w:r>
              <w:rPr>
                <w:rFonts w:ascii="Times New Roman"/>
                <w:sz w:val="20"/>
              </w:rPr>
            </w:r>
            <w:r>
              <w:rPr>
                <w:rFonts w:ascii="Times New Roman"/>
                <w:sz w:val="20"/>
              </w:rPr>
              <w:fldChar w:fldCharType="separate"/>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Pr>
                <w:rFonts w:ascii="Times New Roman"/>
                <w:sz w:val="20"/>
              </w:rPr>
              <w:fldChar w:fldCharType="end"/>
            </w:r>
            <w:bookmarkEnd w:id="0"/>
          </w:p>
        </w:tc>
      </w:tr>
      <w:tr w:rsidR="00695931" w14:paraId="01D42A1D" w14:textId="77777777" w:rsidTr="00695931">
        <w:trPr>
          <w:trHeight w:val="791"/>
        </w:trPr>
        <w:tc>
          <w:tcPr>
            <w:tcW w:w="468" w:type="dxa"/>
            <w:tcBorders>
              <w:top w:val="single" w:sz="4" w:space="0" w:color="808080"/>
              <w:bottom w:val="single" w:sz="4" w:space="0" w:color="808080"/>
              <w:right w:val="single" w:sz="4" w:space="0" w:color="808080"/>
            </w:tcBorders>
            <w:shd w:val="clear" w:color="auto" w:fill="D9D9D9"/>
            <w:vAlign w:val="center"/>
          </w:tcPr>
          <w:p w14:paraId="4A060578" w14:textId="77777777" w:rsidR="00695931" w:rsidRDefault="00695931" w:rsidP="00695931">
            <w:pPr>
              <w:pStyle w:val="TableParagraph"/>
              <w:jc w:val="center"/>
              <w:rPr>
                <w:sz w:val="21"/>
              </w:rPr>
            </w:pPr>
            <w:r>
              <w:rPr>
                <w:sz w:val="21"/>
              </w:rPr>
              <w:t>2</w:t>
            </w:r>
          </w:p>
        </w:tc>
        <w:tc>
          <w:tcPr>
            <w:tcW w:w="243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75C1F56" w14:textId="77777777" w:rsidR="00695931" w:rsidRDefault="00695931" w:rsidP="00695931">
            <w:pPr>
              <w:pStyle w:val="TableParagraph"/>
              <w:jc w:val="center"/>
              <w:rPr>
                <w:rFonts w:ascii="Franklin Gothic Medium"/>
                <w:sz w:val="21"/>
              </w:rPr>
            </w:pPr>
            <w:r>
              <w:rPr>
                <w:rFonts w:ascii="Franklin Gothic Medium"/>
                <w:sz w:val="21"/>
              </w:rPr>
              <w:t>Establish your criteria.</w:t>
            </w:r>
          </w:p>
        </w:tc>
        <w:tc>
          <w:tcPr>
            <w:tcW w:w="6660" w:type="dxa"/>
            <w:gridSpan w:val="3"/>
            <w:tcBorders>
              <w:top w:val="single" w:sz="4" w:space="0" w:color="808080"/>
              <w:left w:val="single" w:sz="4" w:space="0" w:color="808080"/>
              <w:bottom w:val="single" w:sz="4" w:space="0" w:color="808080"/>
            </w:tcBorders>
          </w:tcPr>
          <w:p w14:paraId="042B07BA" w14:textId="123667E2" w:rsidR="00695931" w:rsidRDefault="00695931" w:rsidP="00695931">
            <w:pPr>
              <w:pStyle w:val="TableParagraph"/>
              <w:rPr>
                <w:rFonts w:ascii="Times New Roman"/>
                <w:sz w:val="20"/>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Pr>
                <w:rFonts w:ascii="Times New Roman"/>
                <w:sz w:val="20"/>
              </w:rPr>
              <w:fldChar w:fldCharType="end"/>
            </w:r>
          </w:p>
        </w:tc>
      </w:tr>
      <w:tr w:rsidR="00695931" w14:paraId="7DA0C92E" w14:textId="77777777" w:rsidTr="00695931">
        <w:trPr>
          <w:trHeight w:val="890"/>
        </w:trPr>
        <w:tc>
          <w:tcPr>
            <w:tcW w:w="468" w:type="dxa"/>
            <w:tcBorders>
              <w:top w:val="single" w:sz="4" w:space="0" w:color="808080"/>
              <w:bottom w:val="single" w:sz="4" w:space="0" w:color="808080"/>
              <w:right w:val="single" w:sz="4" w:space="0" w:color="808080"/>
            </w:tcBorders>
            <w:shd w:val="clear" w:color="auto" w:fill="D9D9D9"/>
            <w:vAlign w:val="center"/>
          </w:tcPr>
          <w:p w14:paraId="60CB98B1" w14:textId="77777777" w:rsidR="00695931" w:rsidRDefault="00695931" w:rsidP="00695931">
            <w:pPr>
              <w:pStyle w:val="TableParagraph"/>
              <w:jc w:val="center"/>
              <w:rPr>
                <w:sz w:val="21"/>
              </w:rPr>
            </w:pPr>
            <w:r>
              <w:rPr>
                <w:sz w:val="21"/>
              </w:rPr>
              <w:t>3</w:t>
            </w:r>
          </w:p>
        </w:tc>
        <w:tc>
          <w:tcPr>
            <w:tcW w:w="243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DADB97B" w14:textId="77777777" w:rsidR="00695931" w:rsidRDefault="00695931" w:rsidP="00695931">
            <w:pPr>
              <w:pStyle w:val="TableParagraph"/>
              <w:jc w:val="center"/>
              <w:rPr>
                <w:rFonts w:ascii="Franklin Gothic Medium"/>
                <w:sz w:val="21"/>
              </w:rPr>
            </w:pPr>
            <w:r>
              <w:rPr>
                <w:rFonts w:ascii="Franklin Gothic Medium"/>
                <w:sz w:val="21"/>
              </w:rPr>
              <w:t>Choose three good options.</w:t>
            </w:r>
          </w:p>
        </w:tc>
        <w:tc>
          <w:tcPr>
            <w:tcW w:w="2220" w:type="dxa"/>
            <w:tcBorders>
              <w:top w:val="single" w:sz="4" w:space="0" w:color="808080"/>
              <w:left w:val="single" w:sz="4" w:space="0" w:color="808080"/>
              <w:bottom w:val="single" w:sz="4" w:space="0" w:color="808080"/>
              <w:right w:val="single" w:sz="4" w:space="0" w:color="808080"/>
            </w:tcBorders>
          </w:tcPr>
          <w:p w14:paraId="0CB19534" w14:textId="347809E3" w:rsidR="00695931" w:rsidRDefault="00695931" w:rsidP="00695931">
            <w:pPr>
              <w:pStyle w:val="TableParagraph"/>
              <w:rPr>
                <w:rFonts w:ascii="Times New Roman"/>
                <w:sz w:val="20"/>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Pr>
                <w:rFonts w:ascii="Times New Roman"/>
                <w:sz w:val="20"/>
              </w:rPr>
              <w:fldChar w:fldCharType="end"/>
            </w:r>
          </w:p>
        </w:tc>
        <w:tc>
          <w:tcPr>
            <w:tcW w:w="2220" w:type="dxa"/>
            <w:tcBorders>
              <w:top w:val="single" w:sz="4" w:space="0" w:color="808080"/>
              <w:left w:val="single" w:sz="4" w:space="0" w:color="808080"/>
              <w:bottom w:val="single" w:sz="4" w:space="0" w:color="808080"/>
              <w:right w:val="single" w:sz="4" w:space="0" w:color="808080"/>
            </w:tcBorders>
          </w:tcPr>
          <w:p w14:paraId="13B5A690" w14:textId="763C8CEC" w:rsidR="00695931" w:rsidRDefault="00695931" w:rsidP="00695931">
            <w:pPr>
              <w:pStyle w:val="TableParagraph"/>
              <w:rPr>
                <w:rFonts w:ascii="Times New Roman"/>
                <w:sz w:val="20"/>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Pr>
                <w:rFonts w:ascii="Times New Roman"/>
                <w:sz w:val="20"/>
              </w:rPr>
              <w:fldChar w:fldCharType="end"/>
            </w:r>
          </w:p>
        </w:tc>
        <w:tc>
          <w:tcPr>
            <w:tcW w:w="2220" w:type="dxa"/>
            <w:tcBorders>
              <w:top w:val="single" w:sz="4" w:space="0" w:color="808080"/>
              <w:left w:val="single" w:sz="4" w:space="0" w:color="808080"/>
              <w:bottom w:val="single" w:sz="4" w:space="0" w:color="808080"/>
            </w:tcBorders>
          </w:tcPr>
          <w:p w14:paraId="3AC39E68" w14:textId="23C49CF9" w:rsidR="00695931" w:rsidRDefault="00695931" w:rsidP="00695931">
            <w:pPr>
              <w:pStyle w:val="TableParagraph"/>
              <w:rPr>
                <w:rFonts w:ascii="Times New Roman"/>
                <w:sz w:val="20"/>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Pr>
                <w:rFonts w:ascii="Times New Roman"/>
                <w:sz w:val="20"/>
              </w:rPr>
              <w:fldChar w:fldCharType="end"/>
            </w:r>
          </w:p>
        </w:tc>
      </w:tr>
      <w:tr w:rsidR="00695931" w14:paraId="5D794321" w14:textId="77777777" w:rsidTr="00695931">
        <w:trPr>
          <w:trHeight w:val="1281"/>
        </w:trPr>
        <w:tc>
          <w:tcPr>
            <w:tcW w:w="468" w:type="dxa"/>
            <w:tcBorders>
              <w:top w:val="single" w:sz="4" w:space="0" w:color="808080"/>
              <w:bottom w:val="single" w:sz="4" w:space="0" w:color="808080"/>
              <w:right w:val="single" w:sz="4" w:space="0" w:color="808080"/>
            </w:tcBorders>
            <w:shd w:val="clear" w:color="auto" w:fill="D9D9D9"/>
            <w:vAlign w:val="center"/>
          </w:tcPr>
          <w:p w14:paraId="53C69E0C" w14:textId="77777777" w:rsidR="00695931" w:rsidRDefault="00695931" w:rsidP="00695931">
            <w:pPr>
              <w:pStyle w:val="TableParagraph"/>
              <w:jc w:val="center"/>
              <w:rPr>
                <w:sz w:val="21"/>
              </w:rPr>
            </w:pPr>
            <w:r>
              <w:rPr>
                <w:sz w:val="21"/>
              </w:rPr>
              <w:t>4</w:t>
            </w:r>
          </w:p>
        </w:tc>
        <w:tc>
          <w:tcPr>
            <w:tcW w:w="243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5AA0742" w14:textId="77777777" w:rsidR="00695931" w:rsidRDefault="00695931" w:rsidP="00695931">
            <w:pPr>
              <w:pStyle w:val="TableParagraph"/>
              <w:jc w:val="center"/>
              <w:rPr>
                <w:sz w:val="21"/>
              </w:rPr>
            </w:pPr>
            <w:r>
              <w:rPr>
                <w:rFonts w:ascii="Franklin Gothic Medium"/>
                <w:sz w:val="21"/>
              </w:rPr>
              <w:t xml:space="preserve">Identify the pros and cons of the options. </w:t>
            </w:r>
            <w:r>
              <w:rPr>
                <w:sz w:val="21"/>
              </w:rPr>
              <w:t>Calculate costs for each option.</w:t>
            </w:r>
          </w:p>
        </w:tc>
        <w:tc>
          <w:tcPr>
            <w:tcW w:w="2220" w:type="dxa"/>
            <w:tcBorders>
              <w:top w:val="single" w:sz="4" w:space="0" w:color="808080"/>
              <w:left w:val="single" w:sz="4" w:space="0" w:color="808080"/>
              <w:bottom w:val="single" w:sz="4" w:space="0" w:color="808080"/>
              <w:right w:val="single" w:sz="4" w:space="0" w:color="808080"/>
            </w:tcBorders>
          </w:tcPr>
          <w:p w14:paraId="66E51ABC" w14:textId="0ED01685" w:rsidR="00695931" w:rsidRDefault="00695931" w:rsidP="00695931">
            <w:pPr>
              <w:pStyle w:val="TableParagraph"/>
              <w:rPr>
                <w:rFonts w:ascii="Times New Roman"/>
                <w:sz w:val="20"/>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Pr>
                <w:rFonts w:ascii="Times New Roman"/>
                <w:sz w:val="20"/>
              </w:rPr>
              <w:fldChar w:fldCharType="end"/>
            </w:r>
          </w:p>
        </w:tc>
        <w:tc>
          <w:tcPr>
            <w:tcW w:w="2220" w:type="dxa"/>
            <w:tcBorders>
              <w:top w:val="single" w:sz="4" w:space="0" w:color="808080"/>
              <w:left w:val="single" w:sz="4" w:space="0" w:color="808080"/>
              <w:bottom w:val="single" w:sz="4" w:space="0" w:color="808080"/>
              <w:right w:val="single" w:sz="4" w:space="0" w:color="808080"/>
            </w:tcBorders>
          </w:tcPr>
          <w:p w14:paraId="7E3F7B21" w14:textId="77AAF603" w:rsidR="00695931" w:rsidRDefault="00695931" w:rsidP="00695931">
            <w:pPr>
              <w:pStyle w:val="TableParagraph"/>
              <w:rPr>
                <w:rFonts w:ascii="Times New Roman"/>
                <w:sz w:val="20"/>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Pr>
                <w:rFonts w:ascii="Times New Roman"/>
                <w:sz w:val="20"/>
              </w:rPr>
              <w:fldChar w:fldCharType="end"/>
            </w:r>
          </w:p>
        </w:tc>
        <w:tc>
          <w:tcPr>
            <w:tcW w:w="2220" w:type="dxa"/>
            <w:tcBorders>
              <w:top w:val="single" w:sz="4" w:space="0" w:color="808080"/>
              <w:left w:val="single" w:sz="4" w:space="0" w:color="808080"/>
              <w:bottom w:val="single" w:sz="4" w:space="0" w:color="808080"/>
            </w:tcBorders>
          </w:tcPr>
          <w:p w14:paraId="6463A336" w14:textId="247BA0DB" w:rsidR="00695931" w:rsidRDefault="00695931" w:rsidP="00695931">
            <w:pPr>
              <w:pStyle w:val="TableParagraph"/>
              <w:rPr>
                <w:rFonts w:ascii="Times New Roman"/>
                <w:sz w:val="20"/>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Pr>
                <w:rFonts w:ascii="Times New Roman"/>
                <w:sz w:val="20"/>
              </w:rPr>
              <w:fldChar w:fldCharType="end"/>
            </w:r>
          </w:p>
        </w:tc>
      </w:tr>
      <w:tr w:rsidR="00695931" w14:paraId="2850E895" w14:textId="77777777" w:rsidTr="00695931">
        <w:trPr>
          <w:trHeight w:val="575"/>
        </w:trPr>
        <w:tc>
          <w:tcPr>
            <w:tcW w:w="468" w:type="dxa"/>
            <w:tcBorders>
              <w:top w:val="single" w:sz="4" w:space="0" w:color="808080"/>
              <w:bottom w:val="single" w:sz="4" w:space="0" w:color="808080"/>
              <w:right w:val="single" w:sz="4" w:space="0" w:color="808080"/>
            </w:tcBorders>
            <w:shd w:val="clear" w:color="auto" w:fill="D9D9D9"/>
            <w:vAlign w:val="center"/>
          </w:tcPr>
          <w:p w14:paraId="10113424" w14:textId="77777777" w:rsidR="00695931" w:rsidRDefault="00695931" w:rsidP="00695931">
            <w:pPr>
              <w:pStyle w:val="TableParagraph"/>
              <w:jc w:val="center"/>
              <w:rPr>
                <w:sz w:val="21"/>
              </w:rPr>
            </w:pPr>
            <w:r>
              <w:rPr>
                <w:sz w:val="21"/>
              </w:rPr>
              <w:t>5</w:t>
            </w:r>
          </w:p>
        </w:tc>
        <w:tc>
          <w:tcPr>
            <w:tcW w:w="243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F09F2CF" w14:textId="77777777" w:rsidR="00695931" w:rsidRDefault="00695931" w:rsidP="00695931">
            <w:pPr>
              <w:pStyle w:val="TableParagraph"/>
              <w:jc w:val="center"/>
              <w:rPr>
                <w:rFonts w:ascii="Franklin Gothic Medium" w:hAnsi="Franklin Gothic Medium"/>
                <w:sz w:val="21"/>
              </w:rPr>
            </w:pPr>
            <w:r>
              <w:rPr>
                <w:rFonts w:ascii="Franklin Gothic Medium" w:hAnsi="Franklin Gothic Medium"/>
                <w:sz w:val="21"/>
              </w:rPr>
              <w:t>Decide what’s best.</w:t>
            </w:r>
          </w:p>
        </w:tc>
        <w:tc>
          <w:tcPr>
            <w:tcW w:w="6660" w:type="dxa"/>
            <w:gridSpan w:val="3"/>
            <w:tcBorders>
              <w:top w:val="single" w:sz="4" w:space="0" w:color="808080"/>
              <w:left w:val="single" w:sz="4" w:space="0" w:color="808080"/>
              <w:bottom w:val="single" w:sz="4" w:space="0" w:color="808080"/>
            </w:tcBorders>
          </w:tcPr>
          <w:p w14:paraId="3BB4F612" w14:textId="08690638" w:rsidR="00695931" w:rsidRDefault="00695931" w:rsidP="00695931">
            <w:pPr>
              <w:pStyle w:val="TableParagraph"/>
              <w:rPr>
                <w:rFonts w:ascii="Times New Roman"/>
                <w:sz w:val="20"/>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Pr>
                <w:rFonts w:ascii="Times New Roman"/>
                <w:sz w:val="20"/>
              </w:rPr>
              <w:fldChar w:fldCharType="end"/>
            </w:r>
          </w:p>
        </w:tc>
      </w:tr>
      <w:tr w:rsidR="00695931" w14:paraId="0494752E" w14:textId="77777777" w:rsidTr="00695931">
        <w:trPr>
          <w:trHeight w:val="467"/>
        </w:trPr>
        <w:tc>
          <w:tcPr>
            <w:tcW w:w="468" w:type="dxa"/>
            <w:tcBorders>
              <w:top w:val="single" w:sz="4" w:space="0" w:color="808080"/>
              <w:right w:val="single" w:sz="4" w:space="0" w:color="808080"/>
            </w:tcBorders>
            <w:shd w:val="clear" w:color="auto" w:fill="D9D9D9"/>
            <w:vAlign w:val="center"/>
          </w:tcPr>
          <w:p w14:paraId="42F76004" w14:textId="77777777" w:rsidR="00695931" w:rsidRDefault="00695931" w:rsidP="00695931">
            <w:pPr>
              <w:pStyle w:val="TableParagraph"/>
              <w:jc w:val="center"/>
              <w:rPr>
                <w:sz w:val="21"/>
              </w:rPr>
            </w:pPr>
            <w:r>
              <w:rPr>
                <w:sz w:val="21"/>
              </w:rPr>
              <w:t>6</w:t>
            </w:r>
          </w:p>
        </w:tc>
        <w:tc>
          <w:tcPr>
            <w:tcW w:w="2432" w:type="dxa"/>
            <w:tcBorders>
              <w:top w:val="single" w:sz="4" w:space="0" w:color="808080"/>
              <w:left w:val="single" w:sz="4" w:space="0" w:color="808080"/>
              <w:right w:val="single" w:sz="4" w:space="0" w:color="808080"/>
            </w:tcBorders>
            <w:shd w:val="clear" w:color="auto" w:fill="D9D9D9"/>
            <w:vAlign w:val="center"/>
          </w:tcPr>
          <w:p w14:paraId="272B42A9" w14:textId="77777777" w:rsidR="00695931" w:rsidRDefault="00695931" w:rsidP="00695931">
            <w:pPr>
              <w:pStyle w:val="TableParagraph"/>
              <w:jc w:val="center"/>
              <w:rPr>
                <w:rFonts w:ascii="Franklin Gothic Medium"/>
                <w:sz w:val="21"/>
              </w:rPr>
            </w:pPr>
            <w:r>
              <w:rPr>
                <w:rFonts w:ascii="Franklin Gothic Medium"/>
                <w:sz w:val="21"/>
              </w:rPr>
              <w:t>Evaluate the results.</w:t>
            </w:r>
          </w:p>
        </w:tc>
        <w:tc>
          <w:tcPr>
            <w:tcW w:w="6660" w:type="dxa"/>
            <w:gridSpan w:val="3"/>
            <w:tcBorders>
              <w:top w:val="single" w:sz="4" w:space="0" w:color="808080"/>
              <w:left w:val="single" w:sz="4" w:space="0" w:color="808080"/>
            </w:tcBorders>
          </w:tcPr>
          <w:p w14:paraId="37BDB9FA" w14:textId="30CD1ED8" w:rsidR="00695931" w:rsidRPr="00695931" w:rsidRDefault="00695931" w:rsidP="00695931">
            <w:pPr>
              <w:pStyle w:val="TableParagraph"/>
              <w:rPr>
                <w:rFonts w:ascii="Times New Roman"/>
                <w:sz w:val="20"/>
              </w:rPr>
            </w:pPr>
            <w:r>
              <w:rPr>
                <w:rFonts w:ascii="Times New Roman"/>
                <w:sz w:val="20"/>
              </w:rPr>
              <w:fldChar w:fldCharType="begin">
                <w:ffData>
                  <w:name w:val="Text1"/>
                  <w:enabled/>
                  <w:calcOnExit w:val="0"/>
                  <w:textInput/>
                </w:ffData>
              </w:fldChar>
            </w:r>
            <w:bookmarkStart w:id="1" w:name="Text1"/>
            <w:r>
              <w:rPr>
                <w:rFonts w:ascii="Times New Roman"/>
                <w:sz w:val="20"/>
              </w:rPr>
              <w:instrText xml:space="preserve"> FORMTEXT </w:instrText>
            </w:r>
            <w:r>
              <w:rPr>
                <w:rFonts w:ascii="Times New Roman"/>
                <w:sz w:val="20"/>
              </w:rPr>
            </w:r>
            <w:r>
              <w:rPr>
                <w:rFonts w:ascii="Times New Roman"/>
                <w:sz w:val="20"/>
              </w:rPr>
              <w:fldChar w:fldCharType="separate"/>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sidR="00714DFB">
              <w:rPr>
                <w:rFonts w:ascii="Times New Roman"/>
                <w:noProof/>
                <w:sz w:val="20"/>
              </w:rPr>
              <w:t> </w:t>
            </w:r>
            <w:r>
              <w:rPr>
                <w:rFonts w:ascii="Times New Roman"/>
                <w:sz w:val="20"/>
              </w:rPr>
              <w:fldChar w:fldCharType="end"/>
            </w:r>
            <w:bookmarkEnd w:id="1"/>
            <w:r>
              <w:tab/>
            </w:r>
          </w:p>
        </w:tc>
      </w:tr>
    </w:tbl>
    <w:p w14:paraId="71C004B2" w14:textId="77777777" w:rsidR="007223E8" w:rsidRDefault="007223E8" w:rsidP="00695931">
      <w:pPr>
        <w:pStyle w:val="Heading1"/>
        <w:ind w:left="0"/>
      </w:pPr>
    </w:p>
    <w:sectPr w:rsidR="007223E8" w:rsidSect="004A73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D0C0" w14:textId="77777777" w:rsidR="00DA64B1" w:rsidRDefault="00DA64B1">
      <w:r>
        <w:separator/>
      </w:r>
    </w:p>
  </w:endnote>
  <w:endnote w:type="continuationSeparator" w:id="0">
    <w:p w14:paraId="34A5CB88" w14:textId="77777777" w:rsidR="00DA64B1" w:rsidRDefault="00DA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C24E" w14:textId="77777777" w:rsidR="00EB7281" w:rsidRDefault="00DA64B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9C65" w14:textId="77777777" w:rsidR="00DA64B1" w:rsidRDefault="00DA64B1">
      <w:r>
        <w:separator/>
      </w:r>
    </w:p>
  </w:footnote>
  <w:footnote w:type="continuationSeparator" w:id="0">
    <w:p w14:paraId="01C87302" w14:textId="77777777" w:rsidR="00DA64B1" w:rsidRDefault="00DA6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830EA"/>
    <w:multiLevelType w:val="hybridMultilevel"/>
    <w:tmpl w:val="83E0A8B0"/>
    <w:lvl w:ilvl="0" w:tplc="0E902B5E">
      <w:numFmt w:val="bullet"/>
      <w:lvlText w:val=""/>
      <w:lvlJc w:val="left"/>
      <w:pPr>
        <w:ind w:left="874" w:hanging="360"/>
      </w:pPr>
      <w:rPr>
        <w:rFonts w:ascii="Wingdings" w:eastAsia="Wingdings" w:hAnsi="Wingdings" w:cs="Wingdings" w:hint="default"/>
        <w:color w:val="7E7E7E"/>
        <w:w w:val="100"/>
        <w:sz w:val="28"/>
        <w:szCs w:val="28"/>
      </w:rPr>
    </w:lvl>
    <w:lvl w:ilvl="1" w:tplc="1E5CF02E">
      <w:numFmt w:val="bullet"/>
      <w:lvlText w:val="•"/>
      <w:lvlJc w:val="left"/>
      <w:pPr>
        <w:ind w:left="1234" w:hanging="274"/>
      </w:pPr>
      <w:rPr>
        <w:rFonts w:ascii="Courier New" w:eastAsia="Courier New" w:hAnsi="Courier New" w:cs="Courier New" w:hint="default"/>
        <w:color w:val="808080"/>
        <w:w w:val="100"/>
        <w:sz w:val="28"/>
        <w:szCs w:val="28"/>
      </w:rPr>
    </w:lvl>
    <w:lvl w:ilvl="2" w:tplc="DD76AEF2">
      <w:numFmt w:val="bullet"/>
      <w:lvlText w:val="•"/>
      <w:lvlJc w:val="left"/>
      <w:pPr>
        <w:ind w:left="2244" w:hanging="274"/>
      </w:pPr>
      <w:rPr>
        <w:rFonts w:hint="default"/>
      </w:rPr>
    </w:lvl>
    <w:lvl w:ilvl="3" w:tplc="EDAA1714">
      <w:numFmt w:val="bullet"/>
      <w:lvlText w:val="•"/>
      <w:lvlJc w:val="left"/>
      <w:pPr>
        <w:ind w:left="3248" w:hanging="274"/>
      </w:pPr>
      <w:rPr>
        <w:rFonts w:hint="default"/>
      </w:rPr>
    </w:lvl>
    <w:lvl w:ilvl="4" w:tplc="CBC25346">
      <w:numFmt w:val="bullet"/>
      <w:lvlText w:val="•"/>
      <w:lvlJc w:val="left"/>
      <w:pPr>
        <w:ind w:left="4253" w:hanging="274"/>
      </w:pPr>
      <w:rPr>
        <w:rFonts w:hint="default"/>
      </w:rPr>
    </w:lvl>
    <w:lvl w:ilvl="5" w:tplc="F8B871F0">
      <w:numFmt w:val="bullet"/>
      <w:lvlText w:val="•"/>
      <w:lvlJc w:val="left"/>
      <w:pPr>
        <w:ind w:left="5257" w:hanging="274"/>
      </w:pPr>
      <w:rPr>
        <w:rFonts w:hint="default"/>
      </w:rPr>
    </w:lvl>
    <w:lvl w:ilvl="6" w:tplc="A24012EA">
      <w:numFmt w:val="bullet"/>
      <w:lvlText w:val="•"/>
      <w:lvlJc w:val="left"/>
      <w:pPr>
        <w:ind w:left="6262" w:hanging="274"/>
      </w:pPr>
      <w:rPr>
        <w:rFonts w:hint="default"/>
      </w:rPr>
    </w:lvl>
    <w:lvl w:ilvl="7" w:tplc="EDC2B52E">
      <w:numFmt w:val="bullet"/>
      <w:lvlText w:val="•"/>
      <w:lvlJc w:val="left"/>
      <w:pPr>
        <w:ind w:left="7266" w:hanging="274"/>
      </w:pPr>
      <w:rPr>
        <w:rFonts w:hint="default"/>
      </w:rPr>
    </w:lvl>
    <w:lvl w:ilvl="8" w:tplc="3C447B14">
      <w:numFmt w:val="bullet"/>
      <w:lvlText w:val="•"/>
      <w:lvlJc w:val="left"/>
      <w:pPr>
        <w:ind w:left="8271" w:hanging="27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movePersonalInformation/>
  <w:removeDateAndTime/>
  <w:proofState w:spelling="clean" w:grammar="clean"/>
  <w:documentProtection w:edit="forms" w:enforcement="1" w:cryptProviderType="rsaAES" w:cryptAlgorithmClass="hash" w:cryptAlgorithmType="typeAny" w:cryptAlgorithmSid="14" w:cryptSpinCount="100000" w:hash="ZwDRIWo20TeIdvkfW8w11xEyJa0jflaVwHcIEctvdO/F0O29e5W0fxxlNY0Hrw6KKnIZosyScTlzqPIYlNMxug==" w:salt="BssfrnceGCcBShg97916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31"/>
    <w:rsid w:val="004A73B0"/>
    <w:rsid w:val="00695931"/>
    <w:rsid w:val="00714DFB"/>
    <w:rsid w:val="007223E8"/>
    <w:rsid w:val="00DA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5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31"/>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695931"/>
    <w:pPr>
      <w:spacing w:before="88"/>
      <w:ind w:left="240"/>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695931"/>
    <w:pPr>
      <w:spacing w:before="101"/>
      <w:ind w:left="240"/>
      <w:outlineLvl w:val="1"/>
    </w:pPr>
    <w:rPr>
      <w:rFonts w:ascii="Arial Narrow" w:eastAsia="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31"/>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695931"/>
    <w:rPr>
      <w:rFonts w:ascii="Arial Narrow" w:eastAsia="Arial Narrow" w:hAnsi="Arial Narrow" w:cs="Arial Narrow"/>
      <w:b/>
      <w:bCs/>
      <w:sz w:val="28"/>
      <w:szCs w:val="28"/>
    </w:rPr>
  </w:style>
  <w:style w:type="paragraph" w:styleId="BodyText">
    <w:name w:val="Body Text"/>
    <w:basedOn w:val="Normal"/>
    <w:link w:val="BodyTextChar"/>
    <w:uiPriority w:val="1"/>
    <w:qFormat/>
    <w:rsid w:val="00695931"/>
    <w:rPr>
      <w:sz w:val="21"/>
      <w:szCs w:val="21"/>
    </w:rPr>
  </w:style>
  <w:style w:type="character" w:customStyle="1" w:styleId="BodyTextChar">
    <w:name w:val="Body Text Char"/>
    <w:basedOn w:val="DefaultParagraphFont"/>
    <w:link w:val="BodyText"/>
    <w:uiPriority w:val="1"/>
    <w:rsid w:val="00695931"/>
    <w:rPr>
      <w:rFonts w:ascii="Franklin Gothic Book" w:eastAsia="Franklin Gothic Book" w:hAnsi="Franklin Gothic Book" w:cs="Franklin Gothic Book"/>
      <w:sz w:val="21"/>
      <w:szCs w:val="21"/>
    </w:rPr>
  </w:style>
  <w:style w:type="paragraph" w:styleId="ListParagraph">
    <w:name w:val="List Paragraph"/>
    <w:basedOn w:val="Normal"/>
    <w:uiPriority w:val="1"/>
    <w:qFormat/>
    <w:rsid w:val="00695931"/>
    <w:pPr>
      <w:ind w:left="871" w:hanging="632"/>
    </w:pPr>
  </w:style>
  <w:style w:type="paragraph" w:customStyle="1" w:styleId="TableParagraph">
    <w:name w:val="Table Paragraph"/>
    <w:basedOn w:val="Normal"/>
    <w:uiPriority w:val="1"/>
    <w:qFormat/>
    <w:rsid w:val="0069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2022-02-08T18:57:00Z</dcterms:created>
  <dcterms:modified xsi:type="dcterms:W3CDTF">2022-02-10T20:56:00Z</dcterms:modified>
</cp:coreProperties>
</file>