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CB6C" w14:textId="0605F30A" w:rsidR="002774E6" w:rsidRPr="00F61667" w:rsidRDefault="002774E6" w:rsidP="00F61667">
      <w:pPr>
        <w:pStyle w:val="Heading1"/>
        <w:spacing w:before="87"/>
      </w:pPr>
      <w:r>
        <w:t>Activity: Take Preventive Action</w:t>
      </w:r>
    </w:p>
    <w:p w14:paraId="6723B580" w14:textId="77777777" w:rsidR="002774E6" w:rsidRDefault="002774E6" w:rsidP="002774E6">
      <w:pPr>
        <w:spacing w:before="277"/>
        <w:ind w:left="372"/>
        <w:rPr>
          <w:b/>
        </w:rPr>
      </w:pPr>
      <w:r>
        <w:rPr>
          <w:b/>
        </w:rPr>
        <w:t>Directions:</w:t>
      </w:r>
    </w:p>
    <w:p w14:paraId="5FF6D58D" w14:textId="77777777" w:rsidR="002774E6" w:rsidRDefault="002774E6" w:rsidP="002774E6">
      <w:pPr>
        <w:pStyle w:val="BodyText"/>
        <w:spacing w:before="10"/>
        <w:rPr>
          <w:b/>
          <w:sz w:val="23"/>
        </w:rPr>
      </w:pPr>
    </w:p>
    <w:p w14:paraId="1B6B6B33" w14:textId="77777777" w:rsidR="002774E6" w:rsidRDefault="002774E6" w:rsidP="00F61667">
      <w:pPr>
        <w:pStyle w:val="ListParagraph"/>
        <w:numPr>
          <w:ilvl w:val="1"/>
          <w:numId w:val="1"/>
        </w:numPr>
        <w:tabs>
          <w:tab w:val="left" w:pos="733"/>
        </w:tabs>
        <w:spacing w:line="268" w:lineRule="auto"/>
        <w:ind w:right="360"/>
      </w:pPr>
      <w:r>
        <w:t>For each of the suggestions above, evaluate what you do now to deter thieves from stealing your personal</w:t>
      </w:r>
      <w:r>
        <w:rPr>
          <w:spacing w:val="-1"/>
        </w:rPr>
        <w:t xml:space="preserve"> </w:t>
      </w:r>
      <w:r>
        <w:t>information.</w:t>
      </w:r>
    </w:p>
    <w:p w14:paraId="02FC495D" w14:textId="77777777" w:rsidR="002774E6" w:rsidRDefault="002774E6" w:rsidP="00F61667">
      <w:pPr>
        <w:pStyle w:val="BodyText"/>
        <w:spacing w:before="3"/>
        <w:ind w:right="360"/>
        <w:rPr>
          <w:sz w:val="21"/>
        </w:rPr>
      </w:pPr>
    </w:p>
    <w:p w14:paraId="2397335A" w14:textId="77777777" w:rsidR="002774E6" w:rsidRDefault="002774E6" w:rsidP="00F61667">
      <w:pPr>
        <w:pStyle w:val="ListParagraph"/>
        <w:numPr>
          <w:ilvl w:val="1"/>
          <w:numId w:val="1"/>
        </w:numPr>
        <w:tabs>
          <w:tab w:val="left" w:pos="733"/>
        </w:tabs>
        <w:spacing w:line="271" w:lineRule="auto"/>
        <w:ind w:right="360"/>
      </w:pPr>
      <w:r>
        <w:t>To the left of each bullet, write your rating as “+” if the advice matches your actions most of the time, “-“ if you never carry out the action, or “+/-“ if you sometimes do the action but could be more</w:t>
      </w:r>
      <w:r>
        <w:rPr>
          <w:spacing w:val="-30"/>
        </w:rPr>
        <w:t xml:space="preserve"> </w:t>
      </w:r>
      <w:r>
        <w:t>careful.</w:t>
      </w:r>
    </w:p>
    <w:p w14:paraId="7A99D0DF" w14:textId="77777777" w:rsidR="002774E6" w:rsidRDefault="002774E6" w:rsidP="002774E6">
      <w:pPr>
        <w:pStyle w:val="BodyText"/>
        <w:rPr>
          <w:sz w:val="20"/>
        </w:rPr>
      </w:pPr>
    </w:p>
    <w:p w14:paraId="79EEEF4C" w14:textId="77777777" w:rsidR="002774E6" w:rsidRDefault="002774E6" w:rsidP="002774E6">
      <w:pPr>
        <w:pStyle w:val="BodyText"/>
        <w:rPr>
          <w:sz w:val="20"/>
        </w:rPr>
      </w:pPr>
    </w:p>
    <w:p w14:paraId="5E5F3337" w14:textId="77777777" w:rsidR="002774E6" w:rsidRDefault="002774E6" w:rsidP="002774E6">
      <w:pPr>
        <w:pStyle w:val="BodyText"/>
        <w:spacing w:before="8"/>
        <w:rPr>
          <w:sz w:val="26"/>
        </w:rPr>
      </w:pPr>
    </w:p>
    <w:tbl>
      <w:tblPr>
        <w:tblW w:w="9831" w:type="dxa"/>
        <w:tblInd w:w="-28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8191"/>
      </w:tblGrid>
      <w:tr w:rsidR="002774E6" w14:paraId="2C96D66E" w14:textId="77777777" w:rsidTr="00F61667">
        <w:trPr>
          <w:trHeight w:val="670"/>
        </w:trPr>
        <w:tc>
          <w:tcPr>
            <w:tcW w:w="1640" w:type="dxa"/>
            <w:tcBorders>
              <w:right w:val="single" w:sz="6" w:space="0" w:color="808080"/>
            </w:tcBorders>
            <w:shd w:val="clear" w:color="auto" w:fill="D9D9D9"/>
          </w:tcPr>
          <w:p w14:paraId="053CA185" w14:textId="77777777" w:rsidR="002774E6" w:rsidRDefault="002774E6" w:rsidP="00EA4599">
            <w:pPr>
              <w:pStyle w:val="TableParagraph"/>
              <w:spacing w:before="53"/>
              <w:ind w:left="347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My</w:t>
            </w:r>
            <w:r>
              <w:rPr>
                <w:rFonts w:ascii="Arial Narrow"/>
                <w:b/>
                <w:spacing w:val="-1"/>
                <w:sz w:val="24"/>
              </w:rPr>
              <w:t xml:space="preserve"> </w:t>
            </w:r>
            <w:r>
              <w:rPr>
                <w:rFonts w:ascii="Arial Narrow"/>
                <w:b/>
                <w:sz w:val="24"/>
              </w:rPr>
              <w:t>Rating</w:t>
            </w:r>
          </w:p>
          <w:p w14:paraId="020D2B4F" w14:textId="707919F7" w:rsidR="002774E6" w:rsidRPr="00F61667" w:rsidRDefault="002774E6" w:rsidP="00EA4599">
            <w:pPr>
              <w:pStyle w:val="TableParagraph"/>
              <w:tabs>
                <w:tab w:val="left" w:pos="700"/>
                <w:tab w:val="left" w:pos="1209"/>
              </w:tabs>
              <w:ind w:left="364"/>
              <w:rPr>
                <w:rFonts w:ascii="Arial Narrow"/>
                <w:b/>
                <w:sz w:val="28"/>
                <w:szCs w:val="28"/>
              </w:rPr>
            </w:pPr>
            <w:r w:rsidRPr="00F61667">
              <w:rPr>
                <w:rFonts w:ascii="Arial Narrow"/>
                <w:b/>
                <w:sz w:val="28"/>
                <w:szCs w:val="28"/>
              </w:rPr>
              <w:t>+</w:t>
            </w:r>
            <w:r w:rsidRPr="00F61667">
              <w:rPr>
                <w:rFonts w:ascii="Arial Narrow"/>
                <w:b/>
                <w:sz w:val="28"/>
                <w:szCs w:val="28"/>
              </w:rPr>
              <w:tab/>
              <w:t>+/-</w:t>
            </w:r>
            <w:r w:rsidRPr="00F61667">
              <w:rPr>
                <w:rFonts w:ascii="Arial Narrow"/>
                <w:b/>
                <w:sz w:val="28"/>
                <w:szCs w:val="28"/>
              </w:rPr>
              <w:tab/>
            </w:r>
            <w:r w:rsidR="00F61667">
              <w:rPr>
                <w:rFonts w:ascii="Arial Narrow"/>
                <w:b/>
                <w:sz w:val="28"/>
                <w:szCs w:val="28"/>
              </w:rPr>
              <w:t>-</w:t>
            </w:r>
          </w:p>
        </w:tc>
        <w:tc>
          <w:tcPr>
            <w:tcW w:w="8191" w:type="dxa"/>
            <w:tcBorders>
              <w:left w:val="single" w:sz="6" w:space="0" w:color="808080"/>
            </w:tcBorders>
            <w:shd w:val="clear" w:color="auto" w:fill="D9D9D9"/>
            <w:vAlign w:val="center"/>
          </w:tcPr>
          <w:p w14:paraId="0241AD02" w14:textId="77777777" w:rsidR="002774E6" w:rsidRDefault="002774E6" w:rsidP="00F61667">
            <w:pPr>
              <w:pStyle w:val="TableParagraph"/>
              <w:ind w:left="0" w:right="364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Preventive Action</w:t>
            </w:r>
          </w:p>
        </w:tc>
      </w:tr>
      <w:tr w:rsidR="002774E6" w14:paraId="0E16FA6A" w14:textId="77777777" w:rsidTr="00F61667">
        <w:trPr>
          <w:trHeight w:val="1002"/>
        </w:trPr>
        <w:tc>
          <w:tcPr>
            <w:tcW w:w="1640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14:paraId="31AD165A" w14:textId="34870410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bookmarkStart w:id="0" w:name="Dropdown1"/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  <w:bookmarkEnd w:id="0"/>
          </w:p>
        </w:tc>
        <w:tc>
          <w:tcPr>
            <w:tcW w:w="8191" w:type="dxa"/>
            <w:tcBorders>
              <w:left w:val="single" w:sz="6" w:space="0" w:color="808080"/>
              <w:bottom w:val="single" w:sz="6" w:space="0" w:color="808080"/>
            </w:tcBorders>
          </w:tcPr>
          <w:p w14:paraId="583F43C0" w14:textId="77777777" w:rsidR="002774E6" w:rsidRDefault="002774E6" w:rsidP="00F61667">
            <w:pPr>
              <w:pStyle w:val="TableParagraph"/>
              <w:spacing w:before="105"/>
              <w:ind w:left="430" w:right="454" w:hanging="270"/>
            </w:pPr>
            <w:r>
              <w:rPr>
                <w:b/>
              </w:rPr>
              <w:t xml:space="preserve">Stay mum. </w:t>
            </w:r>
            <w:r>
              <w:t>In your profiles, don’t list your real birth date, mailing address, or anything you use as a password or to answer a security question for your financial accounts.</w:t>
            </w:r>
          </w:p>
        </w:tc>
      </w:tr>
      <w:tr w:rsidR="002774E6" w14:paraId="76B548CA" w14:textId="77777777" w:rsidTr="00F61667">
        <w:trPr>
          <w:trHeight w:val="1007"/>
        </w:trPr>
        <w:tc>
          <w:tcPr>
            <w:tcW w:w="164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9169EF" w14:textId="24919074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81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F99BCDB" w14:textId="77777777" w:rsidR="002774E6" w:rsidRDefault="002774E6" w:rsidP="00F61667">
            <w:pPr>
              <w:pStyle w:val="TableParagraph"/>
              <w:spacing w:before="5"/>
              <w:ind w:left="430" w:right="454" w:hanging="270"/>
              <w:rPr>
                <w:sz w:val="20"/>
              </w:rPr>
            </w:pPr>
          </w:p>
          <w:p w14:paraId="07EEFEE5" w14:textId="77777777" w:rsidR="002774E6" w:rsidRDefault="002774E6" w:rsidP="00F61667">
            <w:pPr>
              <w:pStyle w:val="TableParagraph"/>
              <w:ind w:left="430" w:right="454" w:hanging="270"/>
            </w:pPr>
            <w:r>
              <w:rPr>
                <w:b/>
              </w:rPr>
              <w:t xml:space="preserve">Become a control freak. </w:t>
            </w:r>
            <w:r>
              <w:t>Use privacy settings to limit the personal information people outside your network can see.</w:t>
            </w:r>
          </w:p>
        </w:tc>
      </w:tr>
      <w:tr w:rsidR="002774E6" w14:paraId="76D272F7" w14:textId="77777777" w:rsidTr="00F61667">
        <w:trPr>
          <w:trHeight w:val="1007"/>
        </w:trPr>
        <w:tc>
          <w:tcPr>
            <w:tcW w:w="164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3B67707" w14:textId="0E115ECD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81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A0114F2" w14:textId="77777777" w:rsidR="002774E6" w:rsidRDefault="002774E6" w:rsidP="00F61667">
            <w:pPr>
              <w:pStyle w:val="TableParagraph"/>
              <w:spacing w:before="108"/>
              <w:ind w:left="430" w:right="454" w:hanging="270"/>
            </w:pPr>
            <w:r>
              <w:rPr>
                <w:b/>
              </w:rPr>
              <w:t xml:space="preserve">Pick a strong password. </w:t>
            </w:r>
            <w:r>
              <w:t>Hackers pretending to be you can scam your friends.</w:t>
            </w:r>
          </w:p>
          <w:p w14:paraId="068D53BF" w14:textId="77777777" w:rsidR="002774E6" w:rsidRDefault="002774E6" w:rsidP="00F61667">
            <w:pPr>
              <w:pStyle w:val="TableParagraph"/>
              <w:ind w:left="430" w:right="454" w:hanging="270"/>
            </w:pPr>
            <w:r>
              <w:t>Create a non-obvious password that includes a mix of numbers, symbols, and letters (both capitals and lowercase).</w:t>
            </w:r>
          </w:p>
        </w:tc>
      </w:tr>
      <w:tr w:rsidR="002774E6" w14:paraId="353E3202" w14:textId="77777777" w:rsidTr="00F61667">
        <w:trPr>
          <w:trHeight w:val="1009"/>
        </w:trPr>
        <w:tc>
          <w:tcPr>
            <w:tcW w:w="164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9170DC" w14:textId="6C3DE4CF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81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0A3569B" w14:textId="77777777" w:rsidR="002774E6" w:rsidRDefault="002774E6" w:rsidP="00F61667">
            <w:pPr>
              <w:pStyle w:val="TableParagraph"/>
              <w:spacing w:before="110"/>
              <w:ind w:left="430" w:right="454" w:hanging="270"/>
              <w:jc w:val="both"/>
            </w:pPr>
            <w:r>
              <w:rPr>
                <w:b/>
              </w:rPr>
              <w:t xml:space="preserve">Stay cautious. </w:t>
            </w:r>
            <w:r>
              <w:t>Messages sent via social networking sites may be even less secure than typical email when it comes to viruses, malware, and fraudulent links to scam your information.</w:t>
            </w:r>
          </w:p>
        </w:tc>
      </w:tr>
      <w:tr w:rsidR="002774E6" w14:paraId="6BFDEEAB" w14:textId="77777777" w:rsidTr="00F61667">
        <w:trPr>
          <w:trHeight w:val="1007"/>
        </w:trPr>
        <w:tc>
          <w:tcPr>
            <w:tcW w:w="164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113BF6" w14:textId="4A2EF3E9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81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6361FE9" w14:textId="77777777" w:rsidR="002774E6" w:rsidRDefault="002774E6" w:rsidP="00F61667">
            <w:pPr>
              <w:pStyle w:val="TableParagraph"/>
              <w:spacing w:before="5"/>
              <w:ind w:left="430" w:right="454" w:hanging="270"/>
              <w:rPr>
                <w:sz w:val="20"/>
              </w:rPr>
            </w:pPr>
          </w:p>
          <w:p w14:paraId="45731BCA" w14:textId="77777777" w:rsidR="002774E6" w:rsidRDefault="002774E6" w:rsidP="00F61667">
            <w:pPr>
              <w:pStyle w:val="TableParagraph"/>
              <w:ind w:left="430" w:right="454" w:hanging="270"/>
            </w:pPr>
            <w:r>
              <w:rPr>
                <w:b/>
              </w:rPr>
              <w:t xml:space="preserve">Just say “ignore.” </w:t>
            </w:r>
            <w:r>
              <w:t>If you can’t bring yourself to reject a stranger’s “friend” request, just ignore it. Scammers will quickly move on to someone else.</w:t>
            </w:r>
          </w:p>
        </w:tc>
      </w:tr>
      <w:tr w:rsidR="002774E6" w14:paraId="58E1C672" w14:textId="77777777" w:rsidTr="00F61667">
        <w:trPr>
          <w:trHeight w:val="1010"/>
        </w:trPr>
        <w:tc>
          <w:tcPr>
            <w:tcW w:w="1640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07BA119B" w14:textId="47204DDE" w:rsidR="002774E6" w:rsidRDefault="00F61667" w:rsidP="00EA4599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+"/>
                    <w:listEntry w:val="+/-"/>
                    <w:listEntry w:val="-"/>
                  </w:ddList>
                </w:ffData>
              </w:fldChar>
            </w:r>
            <w:r>
              <w:rPr>
                <w:rFonts w:eastAsia="Arial Unicode MS" w:cs="Arial Unicode MS"/>
              </w:rPr>
              <w:instrText xml:space="preserve"> FORMDROPDOWN </w:instrText>
            </w:r>
            <w:r w:rsidR="00796834">
              <w:rPr>
                <w:rFonts w:eastAsia="Arial Unicode MS" w:cs="Arial Unicode MS"/>
              </w:rPr>
            </w:r>
            <w:r w:rsidR="004829AC">
              <w:rPr>
                <w:rFonts w:eastAsia="Arial Unicode MS" w:cs="Arial Unicode MS"/>
              </w:rPr>
              <w:fldChar w:fldCharType="separate"/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8191" w:type="dxa"/>
            <w:tcBorders>
              <w:top w:val="single" w:sz="6" w:space="0" w:color="808080"/>
              <w:left w:val="single" w:sz="6" w:space="0" w:color="808080"/>
            </w:tcBorders>
          </w:tcPr>
          <w:p w14:paraId="084227FA" w14:textId="77777777" w:rsidR="002774E6" w:rsidRDefault="002774E6" w:rsidP="00F61667">
            <w:pPr>
              <w:pStyle w:val="TableParagraph"/>
              <w:spacing w:before="107"/>
              <w:ind w:left="430" w:right="454" w:hanging="270"/>
            </w:pPr>
            <w:r>
              <w:rPr>
                <w:b/>
              </w:rPr>
              <w:t xml:space="preserve">Watch your apps. </w:t>
            </w:r>
            <w:r>
              <w:t>Facebook and other social sites do not screen new apps for</w:t>
            </w:r>
          </w:p>
          <w:p w14:paraId="6D044BED" w14:textId="77777777" w:rsidR="002774E6" w:rsidRDefault="002774E6" w:rsidP="00F61667">
            <w:pPr>
              <w:pStyle w:val="TableParagraph"/>
              <w:spacing w:before="1"/>
              <w:ind w:left="430" w:right="454" w:hanging="270"/>
            </w:pPr>
            <w:r>
              <w:t>security issues and viruses. Search an app’s name online before adding to see if there are any reported problems.</w:t>
            </w:r>
          </w:p>
        </w:tc>
      </w:tr>
    </w:tbl>
    <w:p w14:paraId="685FA95C" w14:textId="77777777" w:rsidR="004F3A4B" w:rsidRDefault="004F3A4B"/>
    <w:p w14:paraId="2D2290E9" w14:textId="77777777" w:rsidR="00F61667" w:rsidRDefault="00F61667"/>
    <w:sectPr w:rsidR="00F61667" w:rsidSect="004A73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3D38" w14:textId="77777777" w:rsidR="004829AC" w:rsidRDefault="004829AC">
      <w:r>
        <w:separator/>
      </w:r>
    </w:p>
  </w:endnote>
  <w:endnote w:type="continuationSeparator" w:id="0">
    <w:p w14:paraId="2BC2F0BA" w14:textId="77777777" w:rsidR="004829AC" w:rsidRDefault="0048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FC9D" w14:textId="77777777" w:rsidR="003134BB" w:rsidRDefault="004829A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9685" w14:textId="77777777" w:rsidR="004829AC" w:rsidRDefault="004829AC">
      <w:r>
        <w:separator/>
      </w:r>
    </w:p>
  </w:footnote>
  <w:footnote w:type="continuationSeparator" w:id="0">
    <w:p w14:paraId="35417C65" w14:textId="77777777" w:rsidR="004829AC" w:rsidRDefault="0048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B06"/>
    <w:multiLevelType w:val="hybridMultilevel"/>
    <w:tmpl w:val="12849736"/>
    <w:lvl w:ilvl="0" w:tplc="70B6575C">
      <w:numFmt w:val="bullet"/>
      <w:lvlText w:val=""/>
      <w:lvlJc w:val="left"/>
      <w:pPr>
        <w:ind w:left="501" w:hanging="274"/>
      </w:pPr>
      <w:rPr>
        <w:rFonts w:ascii="Wingdings" w:eastAsia="Wingdings" w:hAnsi="Wingdings" w:cs="Wingdings" w:hint="default"/>
        <w:color w:val="49442A"/>
        <w:w w:val="100"/>
        <w:sz w:val="22"/>
        <w:szCs w:val="22"/>
      </w:rPr>
    </w:lvl>
    <w:lvl w:ilvl="1" w:tplc="F8266472">
      <w:start w:val="1"/>
      <w:numFmt w:val="decimal"/>
      <w:lvlText w:val="%2."/>
      <w:lvlJc w:val="left"/>
      <w:pPr>
        <w:ind w:left="732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E101C10">
      <w:numFmt w:val="bullet"/>
      <w:lvlText w:val="•"/>
      <w:lvlJc w:val="left"/>
      <w:pPr>
        <w:ind w:left="1368" w:hanging="361"/>
      </w:pPr>
      <w:rPr>
        <w:rFonts w:hint="default"/>
      </w:rPr>
    </w:lvl>
    <w:lvl w:ilvl="3" w:tplc="D90C1DB4">
      <w:numFmt w:val="bullet"/>
      <w:lvlText w:val="•"/>
      <w:lvlJc w:val="left"/>
      <w:pPr>
        <w:ind w:left="1996" w:hanging="361"/>
      </w:pPr>
      <w:rPr>
        <w:rFonts w:hint="default"/>
      </w:rPr>
    </w:lvl>
    <w:lvl w:ilvl="4" w:tplc="EC448E24">
      <w:numFmt w:val="bullet"/>
      <w:lvlText w:val="•"/>
      <w:lvlJc w:val="left"/>
      <w:pPr>
        <w:ind w:left="2625" w:hanging="361"/>
      </w:pPr>
      <w:rPr>
        <w:rFonts w:hint="default"/>
      </w:rPr>
    </w:lvl>
    <w:lvl w:ilvl="5" w:tplc="A658E62A">
      <w:numFmt w:val="bullet"/>
      <w:lvlText w:val="•"/>
      <w:lvlJc w:val="left"/>
      <w:pPr>
        <w:ind w:left="3253" w:hanging="361"/>
      </w:pPr>
      <w:rPr>
        <w:rFonts w:hint="default"/>
      </w:rPr>
    </w:lvl>
    <w:lvl w:ilvl="6" w:tplc="94644FAA">
      <w:numFmt w:val="bullet"/>
      <w:lvlText w:val="•"/>
      <w:lvlJc w:val="left"/>
      <w:pPr>
        <w:ind w:left="3882" w:hanging="361"/>
      </w:pPr>
      <w:rPr>
        <w:rFonts w:hint="default"/>
      </w:rPr>
    </w:lvl>
    <w:lvl w:ilvl="7" w:tplc="B7D059F4">
      <w:numFmt w:val="bullet"/>
      <w:lvlText w:val="•"/>
      <w:lvlJc w:val="left"/>
      <w:pPr>
        <w:ind w:left="4510" w:hanging="361"/>
      </w:pPr>
      <w:rPr>
        <w:rFonts w:hint="default"/>
      </w:rPr>
    </w:lvl>
    <w:lvl w:ilvl="8" w:tplc="77847378">
      <w:numFmt w:val="bullet"/>
      <w:lvlText w:val="•"/>
      <w:lvlJc w:val="left"/>
      <w:pPr>
        <w:ind w:left="5138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qGdhpI4S4eIHYSm41E9OL5W2HrMyqcEEc/JPGrh2nLvd5xcdcr+zIJKMv0+8qUHBuWeRgY36BmE5KlHtxIWxw==" w:salt="Hph8HDzanHNW5MukJtSvZ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E6"/>
    <w:rsid w:val="002774E6"/>
    <w:rsid w:val="004829AC"/>
    <w:rsid w:val="004A73B0"/>
    <w:rsid w:val="004F3A4B"/>
    <w:rsid w:val="00796834"/>
    <w:rsid w:val="00F6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D0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4E6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774E6"/>
    <w:pPr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774E6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4E6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4E6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774E6"/>
  </w:style>
  <w:style w:type="character" w:customStyle="1" w:styleId="BodyTextChar">
    <w:name w:val="Body Text Char"/>
    <w:basedOn w:val="DefaultParagraphFont"/>
    <w:link w:val="BodyText"/>
    <w:uiPriority w:val="1"/>
    <w:rsid w:val="002774E6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2774E6"/>
    <w:pPr>
      <w:ind w:left="501" w:hanging="274"/>
    </w:pPr>
  </w:style>
  <w:style w:type="paragraph" w:customStyle="1" w:styleId="TableParagraph">
    <w:name w:val="Table Paragraph"/>
    <w:basedOn w:val="Normal"/>
    <w:uiPriority w:val="1"/>
    <w:qFormat/>
    <w:rsid w:val="002774E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2022-01-11T20:14:00Z</dcterms:created>
  <dcterms:modified xsi:type="dcterms:W3CDTF">2022-02-10T20:35:00Z</dcterms:modified>
</cp:coreProperties>
</file>